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Wiadomość od anonimowego lekarza:</w:t>
      </w:r>
    </w:p>
    <w:p>
      <w:pPr>
        <w:spacing w:before="0" w:after="500" w:line="264" w:lineRule="auto"/>
      </w:pPr>
      <w:r>
        <w:rPr>
          <w:rFonts w:ascii="calibri" w:hAnsi="calibri" w:eastAsia="calibri" w:cs="calibri"/>
          <w:sz w:val="36"/>
          <w:szCs w:val="36"/>
          <w:b/>
        </w:rPr>
        <w:t xml:space="preserve">Wiadomość od anonimowego lekarza:</w:t>
      </w:r>
    </w:p>
    <w:p>
      <w:r>
        <w:rPr>
          <w:rFonts w:ascii="calibri" w:hAnsi="calibri" w:eastAsia="calibri" w:cs="calibri"/>
          <w:sz w:val="36"/>
          <w:szCs w:val="36"/>
          <w:b/>
        </w:rPr>
        <w:t xml:space="preserve"> </w:t>
      </w:r>
    </w:p>
    <w:p>
      <w:r>
        <w:rPr>
          <w:rFonts w:ascii="calibri" w:hAnsi="calibri" w:eastAsia="calibri" w:cs="calibri"/>
          <w:sz w:val="36"/>
          <w:szCs w:val="36"/>
          <w:b/>
        </w:rPr>
        <w:t xml:space="preserve"> Witajcie.</w:t>
      </w:r>
    </w:p>
    <w:p>
      <w:r>
        <w:rPr>
          <w:rFonts w:ascii="calibri" w:hAnsi="calibri" w:eastAsia="calibri" w:cs="calibri"/>
          <w:sz w:val="36"/>
          <w:szCs w:val="36"/>
          <w:b/>
        </w:rPr>
        <w:t xml:space="preserve"> Jestem ciężko zapracowanym lekarzem (ze specjalizacji psychiatrą).</w:t>
      </w:r>
    </w:p>
    <w:p>
      <w:r>
        <w:rPr>
          <w:rFonts w:ascii="calibri" w:hAnsi="calibri" w:eastAsia="calibri" w:cs="calibri"/>
          <w:sz w:val="36"/>
          <w:szCs w:val="36"/>
          <w:b/>
        </w:rPr>
        <w:t xml:space="preserve"> Chciałabym podzielić się moją wiedzą i doświadczeniem. Staram się być na bieżąco.</w:t>
      </w:r>
    </w:p>
    <w:p>
      <w:r>
        <w:rPr>
          <w:rFonts w:ascii="calibri" w:hAnsi="calibri" w:eastAsia="calibri" w:cs="calibri"/>
          <w:sz w:val="36"/>
          <w:szCs w:val="36"/>
          <w:b/>
        </w:rPr>
        <w:t xml:space="preserve"> </w:t>
      </w:r>
    </w:p>
    <w:p>
      <w:r>
        <w:rPr>
          <w:rFonts w:ascii="calibri" w:hAnsi="calibri" w:eastAsia="calibri" w:cs="calibri"/>
          <w:sz w:val="36"/>
          <w:szCs w:val="36"/>
          <w:b/>
        </w:rPr>
        <w:t xml:space="preserve"> Mam nadzieję że ta wiedza przyda się do podejmowania decyzji co robić. Sytuacja jest tak nowa, zaskakująca i makabryczna że łatwo się pogubić, a pogubiło się nawet wielu "ekspertów".</w:t>
      </w:r>
    </w:p>
    <w:p>
      <w:r>
        <w:rPr>
          <w:rFonts w:ascii="calibri" w:hAnsi="calibri" w:eastAsia="calibri" w:cs="calibri"/>
          <w:sz w:val="36"/>
          <w:szCs w:val="36"/>
          <w:b/>
        </w:rPr>
        <w:t xml:space="preserve"> </w:t>
      </w:r>
    </w:p>
    <w:p>
      <w:r>
        <w:rPr>
          <w:rFonts w:ascii="calibri" w:hAnsi="calibri" w:eastAsia="calibri" w:cs="calibri"/>
          <w:sz w:val="36"/>
          <w:szCs w:val="36"/>
          <w:b/>
        </w:rPr>
        <w:t xml:space="preserve"> Salus aegroti suprema lex.</w:t>
      </w:r>
    </w:p>
    <w:p>
      <w:r>
        <w:rPr>
          <w:rFonts w:ascii="calibri" w:hAnsi="calibri" w:eastAsia="calibri" w:cs="calibri"/>
          <w:sz w:val="36"/>
          <w:szCs w:val="36"/>
          <w:b/>
        </w:rPr>
        <w:t xml:space="preserve"> </w:t>
      </w:r>
    </w:p>
    <w:p>
      <w:r>
        <w:rPr>
          <w:rFonts w:ascii="calibri" w:hAnsi="calibri" w:eastAsia="calibri" w:cs="calibri"/>
          <w:sz w:val="36"/>
          <w:szCs w:val="36"/>
          <w:b/>
        </w:rPr>
        <w:t xml:space="preserve"> Primum non nocere !</w:t>
      </w:r>
    </w:p>
    <w:p>
      <w:r>
        <w:rPr>
          <w:rFonts w:ascii="calibri" w:hAnsi="calibri" w:eastAsia="calibri" w:cs="calibri"/>
          <w:sz w:val="36"/>
          <w:szCs w:val="36"/>
          <w:b/>
        </w:rPr>
        <w:t xml:space="preserve"> </w:t>
      </w:r>
    </w:p>
    <w:p>
      <w:r>
        <w:rPr>
          <w:rFonts w:ascii="calibri" w:hAnsi="calibri" w:eastAsia="calibri" w:cs="calibri"/>
          <w:sz w:val="36"/>
          <w:szCs w:val="36"/>
          <w:b/>
        </w:rPr>
        <w:t xml:space="preserve"> Preparaty genowe zwane "szczepionkami przeciw Covid-19" dopuszczone w TRYBIE AWARYJNYM na 2 lata (inaczej warunkowym) przez EMA w UE i FDA w USA nie są szczepionkami w dotychczasowym sensie tego słowa. Dotąd było to wprowadzenie osłabionego patogenu lub jego fragmentu do mięśnia żeby układ odpornościowy go poznał i zapamiętał przez co w kontakcie z dzikim patogenem skuteczniej go pokona - ponieważ szybciej wytworzy przeciwciała.</w:t>
      </w:r>
    </w:p>
    <w:p>
      <w:r>
        <w:rPr>
          <w:rFonts w:ascii="calibri" w:hAnsi="calibri" w:eastAsia="calibri" w:cs="calibri"/>
          <w:sz w:val="36"/>
          <w:szCs w:val="36"/>
          <w:b/>
        </w:rPr>
        <w:t xml:space="preserve"> </w:t>
      </w:r>
    </w:p>
    <w:p>
      <w:r>
        <w:rPr>
          <w:rFonts w:ascii="calibri" w:hAnsi="calibri" w:eastAsia="calibri" w:cs="calibri"/>
          <w:sz w:val="36"/>
          <w:szCs w:val="36"/>
          <w:b/>
        </w:rPr>
        <w:t xml:space="preserve"> Tutaj do mięśnia wprowadzony jest fragment materiału genetycznego wirusa Sars Cov-2 który nie tylko dostaje się do krwi ale wnika do naszych komórek i w rybosomach komórki (gdzie normalnie powstają białka na bazie naszego DNA potrzebne dla naszego organizmu) wymusza aby na bazie materiału genetycznego wirusa nasze komórki wyprodukowały białko wirusa, konkretnie białko spike (białko "S") czyli kolca koronawirusa Sars Cov-2 Następnie to białko jest prezentowane na powierzchni naszych komórek i ma pobudzać organizm do produkcji przeciwciał na to białko. Jest to więc ingerencja dużo głębsza w nasz organizm niż wykazuje klasyczna szczepionka.</w:t>
      </w:r>
    </w:p>
    <w:p>
      <w:r>
        <w:rPr>
          <w:rFonts w:ascii="calibri" w:hAnsi="calibri" w:eastAsia="calibri" w:cs="calibri"/>
          <w:sz w:val="36"/>
          <w:szCs w:val="36"/>
          <w:b/>
        </w:rPr>
        <w:t xml:space="preserve"> </w:t>
      </w:r>
    </w:p>
    <w:p>
      <w:r>
        <w:rPr>
          <w:rFonts w:ascii="calibri" w:hAnsi="calibri" w:eastAsia="calibri" w:cs="calibri"/>
          <w:sz w:val="36"/>
          <w:szCs w:val="36"/>
          <w:b/>
        </w:rPr>
        <w:t xml:space="preserve"> Mało tego, w niezależnych (od koncernów farmaceutycznych) badaniach naukowych wykazano że to wyprodukowane w naszych komórkach białko "S" prezentują na swojej powierzchni także nasze komórki śródbłonka naczyń krwionośnych, i samo to białko "S" (czyli nie musi to być cały wirus) zlepia ze sobą komórki obecne we krwi, min. płytki krwi - powstają konglomeraty komórek co jest groźne szczególnie w najdrobniejszych naczyniach krwionośnych, włosowatych czyli doprowadzających krew bezpośrednio do wszystkich narządów, ponieważ zatykają te naczynia włosowate, tworzą się zakrzepy i zatory i z braku ukrwienia powstają uszkodzenia tych narządów, najgroźniejsze są zawały płuc - tzw. zatorowość płucna i obwodowa zatorowość płucna, zawały mózgu i serca.</w:t>
      </w:r>
    </w:p>
    <w:p>
      <w:r>
        <w:rPr>
          <w:rFonts w:ascii="calibri" w:hAnsi="calibri" w:eastAsia="calibri" w:cs="calibri"/>
          <w:sz w:val="36"/>
          <w:szCs w:val="36"/>
          <w:b/>
        </w:rPr>
        <w:t xml:space="preserve"> </w:t>
      </w:r>
    </w:p>
    <w:p>
      <w:r>
        <w:rPr>
          <w:rFonts w:ascii="calibri" w:hAnsi="calibri" w:eastAsia="calibri" w:cs="calibri"/>
          <w:sz w:val="36"/>
          <w:szCs w:val="36"/>
          <w:b/>
        </w:rPr>
        <w:t xml:space="preserve"> Poza tym co też udowodniono naukowo - powstają przeciwciała przeciw naszym płytkom krwi (zaburzenie z kręgu autoimmunologicznych) w wyniki czego spada ich ilość i to jest drugi mechanizm powstawania groźnych powikłań zakrzepowo-zatorowych które prowadzą do kalectwa lub śmierci. Ta nowa jednostka chorobowa ma już swoją nazwę: "Immunologiczna zakrzepica z trombocytopenią (=małopłytkowością) indukowana szczepionką" (przeciw Covid-19) czyli VITT. Jej częstość wg badań w Niemczech, Danii , Austrii, Norwegii, Hiszpanii to 1/10 000 - 1/100 000 zaszczepionych, z czego blisko 50 % kończy się śmiercią (!). Występuje zarówno w ŻYŁACH - w nietypowych miejscach np. mózgu ("Zakrzepica zatok żylnych mózgu"), brzuchu (trzewiach) jak i w TĘTNICACH ( np. udary mózgowe krwotoczne i niedokrwienne czyli wylewy krwi i zawały w mózgu), zawały serca, zatorowość płucna) a także rozsiane wykrzepianie wewnątrznaczyniowe.</w:t>
      </w:r>
    </w:p>
    <w:p>
      <w:r>
        <w:rPr>
          <w:rFonts w:ascii="calibri" w:hAnsi="calibri" w:eastAsia="calibri" w:cs="calibri"/>
          <w:sz w:val="36"/>
          <w:szCs w:val="36"/>
          <w:b/>
        </w:rPr>
        <w:t xml:space="preserve"> </w:t>
      </w:r>
    </w:p>
    <w:p>
      <w:r>
        <w:rPr>
          <w:rFonts w:ascii="calibri" w:hAnsi="calibri" w:eastAsia="calibri" w:cs="calibri"/>
          <w:sz w:val="36"/>
          <w:szCs w:val="36"/>
          <w:b/>
        </w:rPr>
        <w:t xml:space="preserve"> Jest to rzadki dotąd rodzaj powikłań zakrzepowo-zatorowych bo jednocześnie występują zakrzepy i krwawienia (zazwyczaj jest albo jedno albo drugie). W razie obaw warto badać sobie kontrolnie poziom D-dimerów.</w:t>
      </w:r>
    </w:p>
    <w:p>
      <w:r>
        <w:rPr>
          <w:rFonts w:ascii="calibri" w:hAnsi="calibri" w:eastAsia="calibri" w:cs="calibri"/>
          <w:sz w:val="36"/>
          <w:szCs w:val="36"/>
          <w:b/>
        </w:rPr>
        <w:t xml:space="preserve"> </w:t>
      </w:r>
    </w:p>
    <w:p>
      <w:r>
        <w:rPr>
          <w:rFonts w:ascii="calibri" w:hAnsi="calibri" w:eastAsia="calibri" w:cs="calibri"/>
          <w:sz w:val="36"/>
          <w:szCs w:val="36"/>
          <w:b/>
        </w:rPr>
        <w:t xml:space="preserve"> Nie jest to jedyny rodzaj powikłań. Z różnych krajów min. z Izraela pojawiają się coraz częstsze doniesienia o zapaleniu mięśnia sercowego i osierdzia zwłaszcza u młodych mężczyzn po "zaszczepieniu". Zdarzają się rzadkie dotąd choroby jak zapalenie poprzeczne rdzenia kręgowego (z porażeniem kończyn). Poza tym zapalenie mózgu, napady padaczkowe, utrata wzroku, zaburzenia cyklu miesięcznego u kobiet i wiele innych.</w:t>
      </w:r>
    </w:p>
    <w:p>
      <w:r>
        <w:rPr>
          <w:rFonts w:ascii="calibri" w:hAnsi="calibri" w:eastAsia="calibri" w:cs="calibri"/>
          <w:sz w:val="36"/>
          <w:szCs w:val="36"/>
          <w:b/>
        </w:rPr>
        <w:t xml:space="preserve"> </w:t>
      </w:r>
    </w:p>
    <w:p>
      <w:r>
        <w:rPr>
          <w:rFonts w:ascii="calibri" w:hAnsi="calibri" w:eastAsia="calibri" w:cs="calibri"/>
          <w:sz w:val="36"/>
          <w:szCs w:val="36"/>
          <w:b/>
        </w:rPr>
        <w:t xml:space="preserve"> Najgorszą rzeczą są zgony.</w:t>
      </w:r>
    </w:p>
    <w:p>
      <w:r>
        <w:rPr>
          <w:rFonts w:ascii="calibri" w:hAnsi="calibri" w:eastAsia="calibri" w:cs="calibri"/>
          <w:sz w:val="36"/>
          <w:szCs w:val="36"/>
          <w:b/>
        </w:rPr>
        <w:t xml:space="preserve"> </w:t>
      </w:r>
    </w:p>
    <w:p>
      <w:r>
        <w:rPr>
          <w:rFonts w:ascii="calibri" w:hAnsi="calibri" w:eastAsia="calibri" w:cs="calibri"/>
          <w:sz w:val="36"/>
          <w:szCs w:val="36"/>
          <w:b/>
        </w:rPr>
        <w:t xml:space="preserve"> Reasumując: już samo białko "Spike" jest toksyną wywołującą chorobę.</w:t>
      </w:r>
    </w:p>
    <w:p>
      <w:r>
        <w:rPr>
          <w:rFonts w:ascii="calibri" w:hAnsi="calibri" w:eastAsia="calibri" w:cs="calibri"/>
          <w:sz w:val="36"/>
          <w:szCs w:val="36"/>
          <w:b/>
        </w:rPr>
        <w:t xml:space="preserve"> </w:t>
      </w:r>
    </w:p>
    <w:p>
      <w:r>
        <w:rPr>
          <w:rFonts w:ascii="calibri" w:hAnsi="calibri" w:eastAsia="calibri" w:cs="calibri"/>
          <w:sz w:val="36"/>
          <w:szCs w:val="36"/>
          <w:b/>
        </w:rPr>
        <w:t xml:space="preserve"> https://altershot.tv/ze-swiata/popelnilismy-blad-bialko-kolca-samo-w-sobie-jest-toksyczne</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https://www.goniec.net/2021/05/29/kanadyjski-wirusolog-alarmuje-proteina-bialka-szczytowego-generowana-przez-szczepienia-to-niebezpieczna-toksyna/</w:t>
      </w:r>
    </w:p>
    <w:p>
      <w:r>
        <w:rPr>
          <w:rFonts w:ascii="calibri" w:hAnsi="calibri" w:eastAsia="calibri" w:cs="calibri"/>
          <w:sz w:val="36"/>
          <w:szCs w:val="36"/>
          <w:b/>
        </w:rPr>
        <w:t xml:space="preserve"> </w:t>
      </w:r>
    </w:p>
    <w:p>
      <w:r>
        <w:rPr>
          <w:rFonts w:ascii="calibri" w:hAnsi="calibri" w:eastAsia="calibri" w:cs="calibri"/>
          <w:sz w:val="36"/>
          <w:szCs w:val="36"/>
          <w:b/>
        </w:rPr>
        <w:t xml:space="preserve"> Warunkowy tryb dopuszczenia oznacza:</w:t>
      </w:r>
    </w:p>
    <w:p>
      <w:r>
        <w:rPr>
          <w:rFonts w:ascii="calibri" w:hAnsi="calibri" w:eastAsia="calibri" w:cs="calibri"/>
          <w:sz w:val="36"/>
          <w:szCs w:val="36"/>
          <w:b/>
        </w:rPr>
        <w:t xml:space="preserve"> </w:t>
      </w:r>
    </w:p>
    <w:p>
      <w:r>
        <w:rPr>
          <w:rFonts w:ascii="calibri" w:hAnsi="calibri" w:eastAsia="calibri" w:cs="calibri"/>
          <w:sz w:val="36"/>
          <w:szCs w:val="36"/>
          <w:b/>
        </w:rPr>
        <w:t xml:space="preserve"> 1) z powodu braku skutecznych leków</w:t>
      </w:r>
    </w:p>
    <w:p>
      <w:r>
        <w:rPr>
          <w:rFonts w:ascii="calibri" w:hAnsi="calibri" w:eastAsia="calibri" w:cs="calibri"/>
          <w:sz w:val="36"/>
          <w:szCs w:val="36"/>
          <w:b/>
        </w:rPr>
        <w:t xml:space="preserve"> </w:t>
      </w:r>
    </w:p>
    <w:p>
      <w:r>
        <w:rPr>
          <w:rFonts w:ascii="calibri" w:hAnsi="calibri" w:eastAsia="calibri" w:cs="calibri"/>
          <w:sz w:val="36"/>
          <w:szCs w:val="36"/>
          <w:b/>
        </w:rPr>
        <w:t xml:space="preserve"> 2) "szczepionki" cały czas są badane - ich skuteczność i bezpieczeństwo, wszelkie objawy uboczne, powikłania powinny być dokładnie raportowane.</w:t>
      </w:r>
    </w:p>
    <w:p>
      <w:r>
        <w:rPr>
          <w:rFonts w:ascii="calibri" w:hAnsi="calibri" w:eastAsia="calibri" w:cs="calibri"/>
          <w:sz w:val="36"/>
          <w:szCs w:val="36"/>
          <w:b/>
        </w:rPr>
        <w:t xml:space="preserve"> </w:t>
      </w:r>
    </w:p>
    <w:p>
      <w:r>
        <w:rPr>
          <w:rFonts w:ascii="calibri" w:hAnsi="calibri" w:eastAsia="calibri" w:cs="calibri"/>
          <w:sz w:val="36"/>
          <w:szCs w:val="36"/>
          <w:b/>
        </w:rPr>
        <w:t xml:space="preserve"> Jednak system monitorowania jest tak skonstruowany że do oficjalnych rejestrów np. w USA trafia niewielki odsetek- ok. 1% (min. o tym, oraz jak bezpieczeństwo wygląda w praktyce - poniżej)</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https://www.bitchute.com/video/fD6V8QhJEkVx/</w:t>
      </w:r>
    </w:p>
    <w:p>
      <w:r>
        <w:rPr>
          <w:rFonts w:ascii="calibri" w:hAnsi="calibri" w:eastAsia="calibri" w:cs="calibri"/>
          <w:sz w:val="36"/>
          <w:szCs w:val="36"/>
          <w:b/>
        </w:rPr>
        <w:t xml:space="preserve"> </w:t>
      </w:r>
    </w:p>
    <w:p>
      <w:r>
        <w:rPr>
          <w:rFonts w:ascii="calibri" w:hAnsi="calibri" w:eastAsia="calibri" w:cs="calibri"/>
          <w:sz w:val="36"/>
          <w:szCs w:val="36"/>
          <w:b/>
        </w:rPr>
        <w:t xml:space="preserve"> W Polsce NOP-y są dużo bardziej lekceważone.</w:t>
      </w:r>
    </w:p>
    <w:p>
      <w:r>
        <w:rPr>
          <w:rFonts w:ascii="calibri" w:hAnsi="calibri" w:eastAsia="calibri" w:cs="calibri"/>
          <w:sz w:val="36"/>
          <w:szCs w:val="36"/>
          <w:b/>
        </w:rPr>
        <w:t xml:space="preserve"> </w:t>
      </w:r>
    </w:p>
    <w:p>
      <w:r>
        <w:rPr>
          <w:rFonts w:ascii="calibri" w:hAnsi="calibri" w:eastAsia="calibri" w:cs="calibri"/>
          <w:sz w:val="36"/>
          <w:szCs w:val="36"/>
          <w:b/>
        </w:rPr>
        <w:t xml:space="preserve"> Przykładem może być niezgodna z prawdą informacja podana przez ministra zdrowia Adama Niedzielskiego z 15.03. br jakoby w Polsce nie było zgonów po przyjęciu preparatu Astra Zeneka - tymczasem już wcześniej z lokalnych mediów można było się dowiedzieć o conajmniej 1 zgonie: 1.03 zmarła 36-letnia nauczycielka z woj. wielkopolskiego po kilku dniach od zaszczepienia a nauczycielka z Gdańska ledwo uniknęła śmierci.</w:t>
      </w:r>
    </w:p>
    <w:p>
      <w:r>
        <w:rPr>
          <w:rFonts w:ascii="calibri" w:hAnsi="calibri" w:eastAsia="calibri" w:cs="calibri"/>
          <w:sz w:val="36"/>
          <w:szCs w:val="36"/>
          <w:b/>
        </w:rPr>
        <w:t xml:space="preserve"> </w:t>
      </w:r>
    </w:p>
    <w:p>
      <w:r>
        <w:rPr>
          <w:rFonts w:ascii="calibri" w:hAnsi="calibri" w:eastAsia="calibri" w:cs="calibri"/>
          <w:sz w:val="36"/>
          <w:szCs w:val="36"/>
          <w:b/>
        </w:rPr>
        <w:t xml:space="preserve"> https://leszno.naszemiasto.pl/leszno-nie-zyje-mloda-nauczycielka-ktora-kilka-dni/ar/c1-8165193</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https://www.youtube.com/watch?v=eiwvxUFJXLg</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https://www.youtube.com/watch?v=pFO8xpgn40c</w:t>
      </w:r>
    </w:p>
    <w:p>
      <w:r>
        <w:rPr>
          <w:rFonts w:ascii="calibri" w:hAnsi="calibri" w:eastAsia="calibri" w:cs="calibri"/>
          <w:sz w:val="36"/>
          <w:szCs w:val="36"/>
          <w:b/>
        </w:rPr>
        <w:t xml:space="preserve"> </w:t>
      </w:r>
    </w:p>
    <w:p>
      <w:r>
        <w:rPr>
          <w:rFonts w:ascii="calibri" w:hAnsi="calibri" w:eastAsia="calibri" w:cs="calibri"/>
          <w:sz w:val="36"/>
          <w:szCs w:val="36"/>
          <w:b/>
        </w:rPr>
        <w:t xml:space="preserve"> 19. 03. br. zmarła kolejna 40-letnia nauczycielka i logopedka z powodu poszczepiennej zakrzepicy z małopłytkowością. Matka ją opłakuje do dzisiaj.</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https://www.facebook.com/DejmianJ/videos/3998824320184927</w:t>
      </w:r>
    </w:p>
    <w:p>
      <w:r>
        <w:rPr>
          <w:rFonts w:ascii="calibri" w:hAnsi="calibri" w:eastAsia="calibri" w:cs="calibri"/>
          <w:sz w:val="36"/>
          <w:szCs w:val="36"/>
          <w:b/>
        </w:rPr>
        <w:t xml:space="preserve"> </w:t>
      </w:r>
    </w:p>
    <w:p>
      <w:r>
        <w:rPr>
          <w:rFonts w:ascii="calibri" w:hAnsi="calibri" w:eastAsia="calibri" w:cs="calibri"/>
          <w:sz w:val="36"/>
          <w:szCs w:val="36"/>
          <w:b/>
        </w:rPr>
        <w:t xml:space="preserve"> Cytując za ekspertyzą Ordo Iuris Komisja Europejska nie wydała do tej pory względem którejkolwiek szczepionki przeciw Covid-19 "zwyczajnego" pozwolenia na dopuszczenie do obrotu a tylko "warunkowe" na razie na 2 lata.</w:t>
      </w:r>
    </w:p>
    <w:p>
      <w:r>
        <w:rPr>
          <w:rFonts w:ascii="calibri" w:hAnsi="calibri" w:eastAsia="calibri" w:cs="calibri"/>
          <w:sz w:val="36"/>
          <w:szCs w:val="36"/>
          <w:b/>
        </w:rPr>
        <w:t xml:space="preserve"> </w:t>
      </w:r>
    </w:p>
    <w:p>
      <w:r>
        <w:rPr>
          <w:rFonts w:ascii="calibri" w:hAnsi="calibri" w:eastAsia="calibri" w:cs="calibri"/>
          <w:sz w:val="36"/>
          <w:szCs w:val="36"/>
          <w:b/>
        </w:rPr>
        <w:t xml:space="preserve"> Jak zaznaczono w dokumentacji związanej z procesem rejestracyjnym poszczególnych szczepionek: "oczekiwane są dalsze dowody świadczące o korzyści ze stosowania produktu", "w celu potwierdzenia skuteczności i bezpieczeństwa stosowania szczepionki Covid-19 (…) podmiot odpowiedzialny (czyli producent) powinien złożyć ostateczne raporty końcowe z randomizowanych kontrolowanych badań klinicznych" (data realizacji w zaleznosci od firmy 31.05.2022, koniec grudnia 2023, koniec marca 2024)".</w:t>
      </w:r>
    </w:p>
    <w:p>
      <w:r>
        <w:rPr>
          <w:rFonts w:ascii="calibri" w:hAnsi="calibri" w:eastAsia="calibri" w:cs="calibri"/>
          <w:sz w:val="36"/>
          <w:szCs w:val="36"/>
          <w:b/>
        </w:rPr>
        <w:t xml:space="preserve"> </w:t>
      </w:r>
    </w:p>
    <w:p>
      <w:r>
        <w:rPr>
          <w:rFonts w:ascii="calibri" w:hAnsi="calibri" w:eastAsia="calibri" w:cs="calibri"/>
          <w:sz w:val="36"/>
          <w:szCs w:val="36"/>
          <w:b/>
        </w:rPr>
        <w:t xml:space="preserve"> Badania kliniczne mają conajmniej 4 fazy. "Szczepionki" przeciw Covid-19 u dorosłych są obecnie w 3 fazie badań klinicznych.</w:t>
      </w:r>
    </w:p>
    <w:p>
      <w:r>
        <w:rPr>
          <w:rFonts w:ascii="calibri" w:hAnsi="calibri" w:eastAsia="calibri" w:cs="calibri"/>
          <w:sz w:val="36"/>
          <w:szCs w:val="36"/>
          <w:b/>
        </w:rPr>
        <w:t xml:space="preserve"> </w:t>
      </w:r>
    </w:p>
    <w:p>
      <w:r>
        <w:rPr>
          <w:rFonts w:ascii="calibri" w:hAnsi="calibri" w:eastAsia="calibri" w:cs="calibri"/>
          <w:sz w:val="36"/>
          <w:szCs w:val="36"/>
          <w:b/>
        </w:rPr>
        <w:t xml:space="preserve"> Każde badanie kliniczne z definicji jest eksperymentem medycznym.</w:t>
      </w:r>
    </w:p>
    <w:p>
      <w:r>
        <w:rPr>
          <w:rFonts w:ascii="calibri" w:hAnsi="calibri" w:eastAsia="calibri" w:cs="calibri"/>
          <w:sz w:val="36"/>
          <w:szCs w:val="36"/>
          <w:b/>
        </w:rPr>
        <w:t xml:space="preserve"> </w:t>
      </w:r>
    </w:p>
    <w:p>
      <w:r>
        <w:rPr>
          <w:rFonts w:ascii="calibri" w:hAnsi="calibri" w:eastAsia="calibri" w:cs="calibri"/>
          <w:sz w:val="36"/>
          <w:szCs w:val="36"/>
          <w:b/>
        </w:rPr>
        <w:t xml:space="preserve"> Artykuł 39 Konstytucji Rzeczypospolitej mówi że:</w:t>
      </w:r>
    </w:p>
    <w:p>
      <w:r>
        <w:rPr>
          <w:rFonts w:ascii="calibri" w:hAnsi="calibri" w:eastAsia="calibri" w:cs="calibri"/>
          <w:sz w:val="36"/>
          <w:szCs w:val="36"/>
          <w:b/>
        </w:rPr>
        <w:t xml:space="preserve"> "Nikt nie może byc poddawany eksperymentom naukowym w tym medycznym bez dobrowolnie wyrażonej zgody" .</w:t>
      </w:r>
    </w:p>
    <w:p>
      <w:r>
        <w:rPr>
          <w:rFonts w:ascii="calibri" w:hAnsi="calibri" w:eastAsia="calibri" w:cs="calibri"/>
          <w:sz w:val="36"/>
          <w:szCs w:val="36"/>
          <w:b/>
        </w:rPr>
        <w:t xml:space="preserve"> </w:t>
      </w:r>
    </w:p>
    <w:p>
      <w:r>
        <w:rPr>
          <w:rFonts w:ascii="calibri" w:hAnsi="calibri" w:eastAsia="calibri" w:cs="calibri"/>
          <w:sz w:val="36"/>
          <w:szCs w:val="36"/>
          <w:b/>
        </w:rPr>
        <w:t xml:space="preserve"> Regulują to również z przepisy prawa międzynarodowego (min. Kodeks Norymberski) oraz polskie regulacje ustawowe (Ustawa o zawodzie lekarza, Prawo farmaceutyczne).</w:t>
      </w:r>
    </w:p>
    <w:p>
      <w:r>
        <w:rPr>
          <w:rFonts w:ascii="calibri" w:hAnsi="calibri" w:eastAsia="calibri" w:cs="calibri"/>
          <w:sz w:val="36"/>
          <w:szCs w:val="36"/>
          <w:b/>
        </w:rPr>
        <w:t xml:space="preserve"> </w:t>
      </w:r>
    </w:p>
    <w:p>
      <w:r>
        <w:rPr>
          <w:rFonts w:ascii="calibri" w:hAnsi="calibri" w:eastAsia="calibri" w:cs="calibri"/>
          <w:sz w:val="36"/>
          <w:szCs w:val="36"/>
          <w:b/>
        </w:rPr>
        <w:t xml:space="preserve"> Aby zgoda na udział w eksperymencie była ważna i skuteczna, musi być:</w:t>
      </w:r>
    </w:p>
    <w:p>
      <w:r>
        <w:rPr>
          <w:rFonts w:ascii="calibri" w:hAnsi="calibri" w:eastAsia="calibri" w:cs="calibri"/>
          <w:sz w:val="36"/>
          <w:szCs w:val="36"/>
          <w:b/>
        </w:rPr>
        <w:t xml:space="preserve"> </w:t>
      </w:r>
    </w:p>
    <w:p>
      <w:r>
        <w:rPr>
          <w:rFonts w:ascii="calibri" w:hAnsi="calibri" w:eastAsia="calibri" w:cs="calibri"/>
          <w:sz w:val="36"/>
          <w:szCs w:val="36"/>
          <w:b/>
        </w:rPr>
        <w:t xml:space="preserve"> – udzielona przez podmiot mający prawną i faktyczną kompetencję do jej udzielenia</w:t>
      </w:r>
    </w:p>
    <w:p>
      <w:r>
        <w:rPr>
          <w:rFonts w:ascii="calibri" w:hAnsi="calibri" w:eastAsia="calibri" w:cs="calibri"/>
          <w:sz w:val="36"/>
          <w:szCs w:val="36"/>
          <w:b/>
        </w:rPr>
        <w:t xml:space="preserve"> </w:t>
      </w:r>
    </w:p>
    <w:p>
      <w:r>
        <w:rPr>
          <w:rFonts w:ascii="calibri" w:hAnsi="calibri" w:eastAsia="calibri" w:cs="calibri"/>
          <w:sz w:val="36"/>
          <w:szCs w:val="36"/>
          <w:b/>
        </w:rPr>
        <w:t xml:space="preserve"> – udzielona świadomie (przez podmiot w należyty sposób poinformowany o spodziewanych korzyściach i grożących mu ujemnych skutkach oraz prawdopodobieństwie ich powstania, jak również o możliwości odstąpienia od udziału w eksperymencie na każdym jego etapie – wyrażona w sposób dobrowolny, to znaczy nie może być wyrażona pod wpływem zależności od lekarza, czy np. pracodawcy, czy pozostawania pod jakąkolwiek presją</w:t>
      </w:r>
    </w:p>
    <w:p>
      <w:r>
        <w:rPr>
          <w:rFonts w:ascii="calibri" w:hAnsi="calibri" w:eastAsia="calibri" w:cs="calibri"/>
          <w:sz w:val="36"/>
          <w:szCs w:val="36"/>
          <w:b/>
        </w:rPr>
        <w:t xml:space="preserve"> </w:t>
      </w:r>
    </w:p>
    <w:p>
      <w:r>
        <w:rPr>
          <w:rFonts w:ascii="calibri" w:hAnsi="calibri" w:eastAsia="calibri" w:cs="calibri"/>
          <w:sz w:val="36"/>
          <w:szCs w:val="36"/>
          <w:b/>
        </w:rPr>
        <w:t xml:space="preserve"> – wyrażona uprzednio</w:t>
      </w:r>
    </w:p>
    <w:p>
      <w:r>
        <w:rPr>
          <w:rFonts w:ascii="calibri" w:hAnsi="calibri" w:eastAsia="calibri" w:cs="calibri"/>
          <w:sz w:val="36"/>
          <w:szCs w:val="36"/>
          <w:b/>
        </w:rPr>
        <w:t xml:space="preserve"> </w:t>
      </w:r>
    </w:p>
    <w:p>
      <w:r>
        <w:rPr>
          <w:rFonts w:ascii="calibri" w:hAnsi="calibri" w:eastAsia="calibri" w:cs="calibri"/>
          <w:sz w:val="36"/>
          <w:szCs w:val="36"/>
          <w:b/>
        </w:rPr>
        <w:t xml:space="preserve"> – udzielona jednoznacznie i w formie przewidzianej przez prawo – w przypadku eksperymentów medycznych prawo przewiduje formę pisemną.</w:t>
      </w:r>
    </w:p>
    <w:p>
      <w:r>
        <w:rPr>
          <w:rFonts w:ascii="calibri" w:hAnsi="calibri" w:eastAsia="calibri" w:cs="calibri"/>
          <w:sz w:val="36"/>
          <w:szCs w:val="36"/>
          <w:b/>
        </w:rPr>
        <w:t xml:space="preserve"> </w:t>
      </w:r>
    </w:p>
    <w:p>
      <w:r>
        <w:rPr>
          <w:rFonts w:ascii="calibri" w:hAnsi="calibri" w:eastAsia="calibri" w:cs="calibri"/>
          <w:sz w:val="36"/>
          <w:szCs w:val="36"/>
          <w:b/>
        </w:rPr>
        <w:t xml:space="preserve"> Każdy powinien byc powiadomiony jakie objawy uboczne czy powikłania mu grożą nawet jeśli są rzadkie.</w:t>
      </w:r>
    </w:p>
    <w:p>
      <w:r>
        <w:rPr>
          <w:rFonts w:ascii="calibri" w:hAnsi="calibri" w:eastAsia="calibri" w:cs="calibri"/>
          <w:sz w:val="36"/>
          <w:szCs w:val="36"/>
          <w:b/>
        </w:rPr>
        <w:t xml:space="preserve"> </w:t>
      </w:r>
    </w:p>
    <w:p>
      <w:r>
        <w:rPr>
          <w:rFonts w:ascii="calibri" w:hAnsi="calibri" w:eastAsia="calibri" w:cs="calibri"/>
          <w:sz w:val="36"/>
          <w:szCs w:val="36"/>
          <w:b/>
        </w:rPr>
        <w:t xml:space="preserve"> http://www.repozytorium.uni.wroc.pl/Content/52913/PDF/02_Agnieszka_Malicka.pdf</w:t>
      </w:r>
    </w:p>
    <w:p>
      <w:r>
        <w:rPr>
          <w:rFonts w:ascii="calibri" w:hAnsi="calibri" w:eastAsia="calibri" w:cs="calibri"/>
          <w:sz w:val="36"/>
          <w:szCs w:val="36"/>
          <w:b/>
        </w:rPr>
        <w:t xml:space="preserve"> </w:t>
      </w:r>
    </w:p>
    <w:p>
      <w:r>
        <w:rPr>
          <w:rFonts w:ascii="calibri" w:hAnsi="calibri" w:eastAsia="calibri" w:cs="calibri"/>
          <w:sz w:val="36"/>
          <w:szCs w:val="36"/>
          <w:b/>
        </w:rPr>
        <w:t xml:space="preserve"> http://www.bibliotekacyfrowa.pl/Content/43846/PDF/020.pdf</w:t>
      </w:r>
    </w:p>
    <w:p>
      <w:r>
        <w:rPr>
          <w:rFonts w:ascii="calibri" w:hAnsi="calibri" w:eastAsia="calibri" w:cs="calibri"/>
          <w:sz w:val="36"/>
          <w:szCs w:val="36"/>
          <w:b/>
        </w:rPr>
        <w:t xml:space="preserve"> </w:t>
      </w:r>
    </w:p>
    <w:p>
      <w:r>
        <w:rPr>
          <w:rFonts w:ascii="calibri" w:hAnsi="calibri" w:eastAsia="calibri" w:cs="calibri"/>
          <w:sz w:val="36"/>
          <w:szCs w:val="36"/>
          <w:b/>
        </w:rPr>
        <w:t xml:space="preserve"> Eksperymentem niespotykanym dotąd w historii jest też sama masowość szczepień w skali globalnej. Światowej sławy naukowcy, w dziedzinie wirusologii jak laureat Nagrody Nobla Luc Montagnier czy specjaliści od szczepionek jak Geert Vanden Bossche apelują o zaprzestanie globalnych szczepień przeciw Covid-19 min.z powodu prowokowania nowych, coraz groźniejszych mutacji SARS Cov-2, które będą się wymykać sztucznie wytworzonej odporności na poprzednie warianty osób zaszczepionych.</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https://www.pokoleniex.com/swiat/2021/04/02/wielkie-autorytety-zabieraja-glos-w-sprawie-masowych-szczepien/</w:t>
      </w:r>
    </w:p>
    <w:p>
      <w:r>
        <w:rPr>
          <w:rFonts w:ascii="calibri" w:hAnsi="calibri" w:eastAsia="calibri" w:cs="calibri"/>
          <w:sz w:val="36"/>
          <w:szCs w:val="36"/>
          <w:b/>
        </w:rPr>
        <w:t xml:space="preserve"> </w:t>
      </w:r>
    </w:p>
    <w:p>
      <w:r>
        <w:rPr>
          <w:rFonts w:ascii="calibri" w:hAnsi="calibri" w:eastAsia="calibri" w:cs="calibri"/>
          <w:sz w:val="36"/>
          <w:szCs w:val="36"/>
          <w:b/>
        </w:rPr>
        <w:t xml:space="preserve"> https://twitter.com/zirudela/status/1396196829054881797</w:t>
      </w:r>
    </w:p>
    <w:p>
      <w:r>
        <w:rPr>
          <w:rFonts w:ascii="calibri" w:hAnsi="calibri" w:eastAsia="calibri" w:cs="calibri"/>
          <w:sz w:val="36"/>
          <w:szCs w:val="36"/>
          <w:b/>
        </w:rPr>
        <w:t xml:space="preserve"> </w:t>
      </w:r>
    </w:p>
    <w:p>
      <w:r>
        <w:rPr>
          <w:rFonts w:ascii="calibri" w:hAnsi="calibri" w:eastAsia="calibri" w:cs="calibri"/>
          <w:sz w:val="36"/>
          <w:szCs w:val="36"/>
          <w:b/>
        </w:rPr>
        <w:t xml:space="preserve"> https://fpg24.pl/bardzo-wazny-glos-w-sprawie-masowych-szczepien-na-covid-19/</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https://www.youtube.com/watch?v=STq5_Vm3LkA</w:t>
      </w:r>
    </w:p>
    <w:p>
      <w:r>
        <w:rPr>
          <w:rFonts w:ascii="calibri" w:hAnsi="calibri" w:eastAsia="calibri" w:cs="calibri"/>
          <w:sz w:val="36"/>
          <w:szCs w:val="36"/>
          <w:b/>
        </w:rPr>
        <w:t xml:space="preserve"> </w:t>
      </w:r>
    </w:p>
    <w:p>
      <w:r>
        <w:rPr>
          <w:rFonts w:ascii="calibri" w:hAnsi="calibri" w:eastAsia="calibri" w:cs="calibri"/>
          <w:sz w:val="36"/>
          <w:szCs w:val="36"/>
          <w:b/>
        </w:rPr>
        <w:t xml:space="preserve"> Najgorsze jest to że u nas w Polsce Pfizer zaczął podawać swój przeparat Najmłodszym. Jest to niezgodne z naszym prawem i na mam nadzieję że jak najwięcej Polaków włączy się do PROTESTU.</w:t>
      </w:r>
    </w:p>
    <w:p>
      <w:r>
        <w:rPr>
          <w:rFonts w:ascii="calibri" w:hAnsi="calibri" w:eastAsia="calibri" w:cs="calibri"/>
          <w:sz w:val="36"/>
          <w:szCs w:val="36"/>
          <w:b/>
        </w:rPr>
        <w:t xml:space="preserve"> </w:t>
      </w:r>
    </w:p>
    <w:p>
      <w:r>
        <w:rPr>
          <w:rFonts w:ascii="calibri" w:hAnsi="calibri" w:eastAsia="calibri" w:cs="calibri"/>
          <w:sz w:val="36"/>
          <w:szCs w:val="36"/>
          <w:b/>
        </w:rPr>
        <w:t xml:space="preserve"> Pojawiła się zawoalowana informacja że już w styczniu eksperymentowi były poddane dzieci od 3. miesiąca życia !!! (faza przedkliniczna ?)- dane są utajnione (!?)</w:t>
      </w:r>
    </w:p>
    <w:p>
      <w:r>
        <w:rPr>
          <w:rFonts w:ascii="calibri" w:hAnsi="calibri" w:eastAsia="calibri" w:cs="calibri"/>
          <w:sz w:val="36"/>
          <w:szCs w:val="36"/>
          <w:b/>
        </w:rPr>
        <w:t xml:space="preserve"> </w:t>
      </w:r>
    </w:p>
    <w:p>
      <w:r>
        <w:rPr>
          <w:rFonts w:ascii="calibri" w:hAnsi="calibri" w:eastAsia="calibri" w:cs="calibri"/>
          <w:sz w:val="36"/>
          <w:szCs w:val="36"/>
          <w:b/>
        </w:rPr>
        <w:t xml:space="preserve"> https://wiadomosci.wp.pl/szczepionka-na-covid-rowniez-dla-dzieci-w-rzeszowie-juz-trwaja-badania-kliniczne-6601735988079136a</w:t>
      </w:r>
    </w:p>
    <w:p>
      <w:r>
        <w:rPr>
          <w:rFonts w:ascii="calibri" w:hAnsi="calibri" w:eastAsia="calibri" w:cs="calibri"/>
          <w:sz w:val="36"/>
          <w:szCs w:val="36"/>
          <w:b/>
        </w:rPr>
        <w:t xml:space="preserve"> </w:t>
      </w:r>
    </w:p>
    <w:p>
      <w:r>
        <w:rPr>
          <w:rFonts w:ascii="calibri" w:hAnsi="calibri" w:eastAsia="calibri" w:cs="calibri"/>
          <w:sz w:val="36"/>
          <w:szCs w:val="36"/>
          <w:b/>
        </w:rPr>
        <w:t xml:space="preserve"> Dzieci w wieku od 6 miesięcy do 11 lat mają być uczestnikami badania 1. fazy badania klinicznego</w:t>
      </w:r>
    </w:p>
    <w:p>
      <w:r>
        <w:rPr>
          <w:rFonts w:ascii="calibri" w:hAnsi="calibri" w:eastAsia="calibri" w:cs="calibri"/>
          <w:sz w:val="36"/>
          <w:szCs w:val="36"/>
          <w:b/>
        </w:rPr>
        <w:t xml:space="preserve"> </w:t>
      </w:r>
    </w:p>
    <w:p>
      <w:r>
        <w:rPr>
          <w:rFonts w:ascii="calibri" w:hAnsi="calibri" w:eastAsia="calibri" w:cs="calibri"/>
          <w:sz w:val="36"/>
          <w:szCs w:val="36"/>
          <w:b/>
        </w:rPr>
        <w:t xml:space="preserve"> https://naszapolska.pl/2021/04/30/pfizer-przeprowadzi-w-polsce-testy-szczepionki-na-dzieciach-od-6-miesiaca-zycia/</w:t>
      </w:r>
    </w:p>
    <w:p>
      <w:r>
        <w:rPr>
          <w:rFonts w:ascii="calibri" w:hAnsi="calibri" w:eastAsia="calibri" w:cs="calibri"/>
          <w:sz w:val="36"/>
          <w:szCs w:val="36"/>
          <w:b/>
        </w:rPr>
        <w:t xml:space="preserve"> </w:t>
      </w:r>
    </w:p>
    <w:p>
      <w:r>
        <w:rPr>
          <w:rFonts w:ascii="calibri" w:hAnsi="calibri" w:eastAsia="calibri" w:cs="calibri"/>
          <w:sz w:val="36"/>
          <w:szCs w:val="36"/>
          <w:b/>
        </w:rPr>
        <w:t xml:space="preserve"> Proszę wysłuchać zwłaszcza od 22 min.</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https://www.youtube.com/watch?v=d-QyvJQwxVk2</w:t>
      </w:r>
    </w:p>
    <w:p>
      <w:r>
        <w:rPr>
          <w:rFonts w:ascii="calibri" w:hAnsi="calibri" w:eastAsia="calibri" w:cs="calibri"/>
          <w:sz w:val="36"/>
          <w:szCs w:val="36"/>
          <w:b/>
        </w:rPr>
        <w:t xml:space="preserve"> </w:t>
      </w:r>
    </w:p>
    <w:p>
      <w:r>
        <w:rPr>
          <w:rFonts w:ascii="calibri" w:hAnsi="calibri" w:eastAsia="calibri" w:cs="calibri"/>
          <w:sz w:val="36"/>
          <w:szCs w:val="36"/>
          <w:b/>
        </w:rPr>
        <w:t xml:space="preserve"> Dzieci na Covid-19 praktycznie nie chorują, ryzyko zgonu z powodu "zaszczepienia" jest nieporównywalnie dla nich wyższe niż z powodu Covid-19 (porównując z ilością zgonów po "zaszczepieniu" dorosłych).</w:t>
      </w:r>
    </w:p>
    <w:p>
      <w:r>
        <w:rPr>
          <w:rFonts w:ascii="calibri" w:hAnsi="calibri" w:eastAsia="calibri" w:cs="calibri"/>
          <w:sz w:val="36"/>
          <w:szCs w:val="36"/>
          <w:b/>
        </w:rPr>
        <w:t xml:space="preserve"> </w:t>
      </w:r>
    </w:p>
    <w:p>
      <w:r>
        <w:rPr>
          <w:rFonts w:ascii="calibri" w:hAnsi="calibri" w:eastAsia="calibri" w:cs="calibri"/>
          <w:sz w:val="36"/>
          <w:szCs w:val="36"/>
          <w:b/>
        </w:rPr>
        <w:t xml:space="preserve"> Pfizer ma na swoim koncie przestępstwa i procesy karne, także wobec dzieci</w:t>
      </w:r>
    </w:p>
    <w:p>
      <w:r>
        <w:rPr>
          <w:rFonts w:ascii="calibri" w:hAnsi="calibri" w:eastAsia="calibri" w:cs="calibri"/>
          <w:sz w:val="36"/>
          <w:szCs w:val="36"/>
          <w:b/>
        </w:rPr>
        <w:t xml:space="preserve"> </w:t>
      </w:r>
    </w:p>
    <w:p>
      <w:r>
        <w:rPr>
          <w:rFonts w:ascii="calibri" w:hAnsi="calibri" w:eastAsia="calibri" w:cs="calibri"/>
          <w:sz w:val="36"/>
          <w:szCs w:val="36"/>
          <w:b/>
        </w:rPr>
        <w:t xml:space="preserve"> https://wiadomosci.wp.pl/producent-viagry-zaplaci-gigantyczne-odszkodowania-6082124001387649a</w:t>
      </w:r>
    </w:p>
    <w:p>
      <w:r>
        <w:rPr>
          <w:rFonts w:ascii="calibri" w:hAnsi="calibri" w:eastAsia="calibri" w:cs="calibri"/>
          <w:sz w:val="36"/>
          <w:szCs w:val="36"/>
          <w:b/>
        </w:rPr>
        <w:t xml:space="preserve"> </w:t>
      </w:r>
    </w:p>
    <w:p>
      <w:r>
        <w:rPr>
          <w:rFonts w:ascii="calibri" w:hAnsi="calibri" w:eastAsia="calibri" w:cs="calibri"/>
          <w:sz w:val="36"/>
          <w:szCs w:val="36"/>
          <w:b/>
        </w:rPr>
        <w:t xml:space="preserve"> https://mojejaslo.pl/cala-prawda-o-koncernie-farmaceutycznym-pfizer-producencie-szczepionek-na-covid-19/</w:t>
      </w:r>
    </w:p>
    <w:p>
      <w:r>
        <w:rPr>
          <w:rFonts w:ascii="calibri" w:hAnsi="calibri" w:eastAsia="calibri" w:cs="calibri"/>
          <w:sz w:val="36"/>
          <w:szCs w:val="36"/>
          <w:b/>
        </w:rPr>
        <w:t xml:space="preserve"> </w:t>
      </w:r>
    </w:p>
    <w:p>
      <w:r>
        <w:rPr>
          <w:rFonts w:ascii="calibri" w:hAnsi="calibri" w:eastAsia="calibri" w:cs="calibri"/>
          <w:sz w:val="36"/>
          <w:szCs w:val="36"/>
          <w:b/>
        </w:rPr>
        <w:t xml:space="preserve"> Jednak w obecnym porządku (pseudo)prawnym osoby z powikłaniami, ich rodziny, w przypadku dzieci - ich rodzice nie mogą domagać się od koncernów farmaceutycznych żadnych odszkodowań.</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https://www.bitchute.com/video/FRWBJudrbgbv/</w:t>
      </w:r>
    </w:p>
    <w:p>
      <w:r>
        <w:rPr>
          <w:rFonts w:ascii="calibri" w:hAnsi="calibri" w:eastAsia="calibri" w:cs="calibri"/>
          <w:sz w:val="36"/>
          <w:szCs w:val="36"/>
          <w:b/>
        </w:rPr>
        <w:t xml:space="preserve"> </w:t>
      </w:r>
    </w:p>
    <w:p>
      <w:r>
        <w:rPr>
          <w:rFonts w:ascii="calibri" w:hAnsi="calibri" w:eastAsia="calibri" w:cs="calibri"/>
          <w:sz w:val="36"/>
          <w:szCs w:val="36"/>
          <w:b/>
        </w:rPr>
        <w:t xml:space="preserve"> A teraz bardzo ważne. W powszechnej indoktrynacji kłamstwem jest że nie ma skutecznych leków na Covid-19. Owszem są. Są to leki znane w medycynie od kilkudziesięciu lat chociaż stosowane z w różnych wskazaniach rejestracyjnych.</w:t>
      </w:r>
    </w:p>
    <w:p>
      <w:r>
        <w:rPr>
          <w:rFonts w:ascii="calibri" w:hAnsi="calibri" w:eastAsia="calibri" w:cs="calibri"/>
          <w:sz w:val="36"/>
          <w:szCs w:val="36"/>
          <w:b/>
        </w:rPr>
        <w:t xml:space="preserve"> </w:t>
      </w:r>
    </w:p>
    <w:p>
      <w:r>
        <w:rPr>
          <w:rFonts w:ascii="calibri" w:hAnsi="calibri" w:eastAsia="calibri" w:cs="calibri"/>
          <w:sz w:val="36"/>
          <w:szCs w:val="36"/>
          <w:b/>
        </w:rPr>
        <w:t xml:space="preserve"> U nas w Polsce jest nim Amantadyna (chlorowodorek: Viregyt K i siarczan: Amantix). Od początku pandemii tj. od marca 2020 stosuje ją specjalista chorób płuc dr Włodzimierz Bodnar z Przemyśla, a za nim wielu innych lekarzy; od kwietnia 2020 jej potencjał dostrzegł prof. Konrad Rejdak, neurolog z Lublina, w maju 2020 projekt leczenia na oddziałach Intensywnej Terapii (dla najciężej chorych !) napisał doc. Cezary Pakulski, anestezjolog ze Szczecina. Nasi lekarze są ignorowani przez członków tzw. rady medycznej przy Premierze, schematy leczenia chorób zakaźnych w Polsce zależą od prof. Horbana i prof. Flisiaka. Amantadyna jest przez nich określana jako nieskuteczna, toksyczna, prof. Flisiak wypowiedział się nawet (TV PolSat) że jej stosowanie jest przestępstwem co oczywiście jest nieprawdą. Stosowanie leków poza wskazaniami rejestracyjnymi jest powszechną praktyką w Polsce i na świecie. Lek nie może być toksyczny skoro u pacjentów z chorobą parkinsona, często starszych, jest stosowany miesiącami, bywa ze latami, a w Covid-19 tylko 7 do 14 dni. Amantadyna została wynaleziona jako lek przeciwwirusowy ok. 40 lat temu, była stosowana w leczeniou grypy, od kilkunastu lat jest stosowana w neurologii (min. choroba Parkinsona, stwardnienie rozsiane) i psychiatrii (jako tzw. lek korygujący w zespołach parkinsonowskich), w anestezjologii (u pacjentów z ciężkimi urazami mózgu bo ochronnie działa na mózg). Wskazania rejestracyjne ma w grypie typu A i chorobie Parkinsona, w pozostałych wskazaniach recepta na 100%.</w:t>
      </w:r>
    </w:p>
    <w:p>
      <w:r>
        <w:rPr>
          <w:rFonts w:ascii="calibri" w:hAnsi="calibri" w:eastAsia="calibri" w:cs="calibri"/>
          <w:sz w:val="36"/>
          <w:szCs w:val="36"/>
          <w:b/>
        </w:rPr>
        <w:t xml:space="preserve"> </w:t>
      </w:r>
    </w:p>
    <w:p>
      <w:r>
        <w:rPr>
          <w:rFonts w:ascii="calibri" w:hAnsi="calibri" w:eastAsia="calibri" w:cs="calibri"/>
          <w:sz w:val="36"/>
          <w:szCs w:val="36"/>
          <w:b/>
        </w:rPr>
        <w:t xml:space="preserve"> Wobec oporu w/w profesorów rady medycznej w grudniu 2020 udało się wywalczyć badanie kliniczne Amantadyny w Polsce dla Covid-19 (lekarze, prawicowi dziennikarze, opinia publiczna, wiceminister sprawiedliwości Marcin Warchoł). Mamy zaprojektowane badanie 2-częściowe: dla pacjentów w początkowej fazie choroby pod kierunkiem prof. K. Rejdaka - 200 pacjentów w 8 ośrodkach oraz dla średnio- ciężkich pacjentów potrzebujących tlenoterapii pod kierunkiem prof. Adama Barczyka, pulmonologa z Katowic z udziałem dr W. Bodnara- 500 pacjentów w 20 ośrodkach w Polsce. Decyzja o badaniu klinicznym zapadła w grudniu 2020, jednak ministerstwo zdrowia nie tylko nie pomogło ale mnożono i dalej są przeszkody urzędniczo- prawno- formalne, co spowodowało że lek w Lublinie i Katowicach zaczął być podawany na początku kwietnia 2021 a w pozostałych ośrodkach nadal jest problem !</w:t>
      </w:r>
    </w:p>
    <w:p>
      <w:r>
        <w:rPr>
          <w:rFonts w:ascii="calibri" w:hAnsi="calibri" w:eastAsia="calibri" w:cs="calibri"/>
          <w:sz w:val="36"/>
          <w:szCs w:val="36"/>
          <w:b/>
        </w:rPr>
        <w:t xml:space="preserve"> </w:t>
      </w:r>
    </w:p>
    <w:p>
      <w:r>
        <w:rPr>
          <w:rFonts w:ascii="calibri" w:hAnsi="calibri" w:eastAsia="calibri" w:cs="calibri"/>
          <w:sz w:val="36"/>
          <w:szCs w:val="36"/>
          <w:b/>
        </w:rPr>
        <w:t xml:space="preserve"> http://wpolsce.pl/magazyn/14199-czy-polacy-chetnie-biora-udzial-w-badaniu-amantadyny</w:t>
      </w:r>
    </w:p>
    <w:p>
      <w:r>
        <w:rPr>
          <w:rFonts w:ascii="calibri" w:hAnsi="calibri" w:eastAsia="calibri" w:cs="calibri"/>
          <w:sz w:val="36"/>
          <w:szCs w:val="36"/>
          <w:b/>
        </w:rPr>
        <w:t xml:space="preserve"> </w:t>
      </w:r>
    </w:p>
    <w:p>
      <w:r>
        <w:rPr>
          <w:rFonts w:ascii="calibri" w:hAnsi="calibri" w:eastAsia="calibri" w:cs="calibri"/>
          <w:sz w:val="36"/>
          <w:szCs w:val="36"/>
          <w:b/>
        </w:rPr>
        <w:t xml:space="preserve"> W końcu naszych badaczy docenili Niemcy i Duńczycy którzy wiosną 2021 błyskawicznie zrobili obiecujące badania laboratoryjne, w Danii trwa badanie kliniczne (czyli na pacjentach). Jednocześnie Duńczycy zwołali badanie międzynarodowe i nie wyobrażają go sobie bez Polaków.</w:t>
      </w:r>
    </w:p>
    <w:p>
      <w:r>
        <w:rPr>
          <w:rFonts w:ascii="calibri" w:hAnsi="calibri" w:eastAsia="calibri" w:cs="calibri"/>
          <w:sz w:val="36"/>
          <w:szCs w:val="36"/>
          <w:b/>
        </w:rPr>
        <w:t xml:space="preserve"> </w:t>
      </w:r>
    </w:p>
    <w:p>
      <w:r>
        <w:rPr>
          <w:rFonts w:ascii="calibri" w:hAnsi="calibri" w:eastAsia="calibri" w:cs="calibri"/>
          <w:sz w:val="36"/>
          <w:szCs w:val="36"/>
          <w:b/>
        </w:rPr>
        <w:t xml:space="preserve"> http://wpolsce.pl/magazyn/14200-cala-europa-zbada-amantadyne</w:t>
      </w:r>
    </w:p>
    <w:p>
      <w:r>
        <w:rPr>
          <w:rFonts w:ascii="calibri" w:hAnsi="calibri" w:eastAsia="calibri" w:cs="calibri"/>
          <w:sz w:val="36"/>
          <w:szCs w:val="36"/>
          <w:b/>
        </w:rPr>
        <w:t xml:space="preserve"> </w:t>
      </w:r>
    </w:p>
    <w:p>
      <w:r>
        <w:rPr>
          <w:rFonts w:ascii="calibri" w:hAnsi="calibri" w:eastAsia="calibri" w:cs="calibri"/>
          <w:sz w:val="36"/>
          <w:szCs w:val="36"/>
          <w:b/>
        </w:rPr>
        <w:t xml:space="preserve"> https://wpolityce.pl/polityka/550598-powstalo-swiatowe-konsorcjum-ktore-zbada-amantadyne</w:t>
      </w:r>
    </w:p>
    <w:p>
      <w:r>
        <w:rPr>
          <w:rFonts w:ascii="calibri" w:hAnsi="calibri" w:eastAsia="calibri" w:cs="calibri"/>
          <w:sz w:val="36"/>
          <w:szCs w:val="36"/>
          <w:b/>
        </w:rPr>
        <w:t xml:space="preserve"> </w:t>
      </w:r>
    </w:p>
    <w:p>
      <w:r>
        <w:rPr>
          <w:rFonts w:ascii="calibri" w:hAnsi="calibri" w:eastAsia="calibri" w:cs="calibri"/>
          <w:sz w:val="36"/>
          <w:szCs w:val="36"/>
          <w:b/>
        </w:rPr>
        <w:t xml:space="preserve"> https://wpolityce.pl/spoleczenstwo/550564-polskie-badania-amantadyny-w-miedzynarodowym-konsorcjum</w:t>
      </w:r>
    </w:p>
    <w:p>
      <w:r>
        <w:rPr>
          <w:rFonts w:ascii="calibri" w:hAnsi="calibri" w:eastAsia="calibri" w:cs="calibri"/>
          <w:sz w:val="36"/>
          <w:szCs w:val="36"/>
          <w:b/>
        </w:rPr>
        <w:t xml:space="preserve"> </w:t>
      </w:r>
    </w:p>
    <w:p>
      <w:r>
        <w:rPr>
          <w:rFonts w:ascii="calibri" w:hAnsi="calibri" w:eastAsia="calibri" w:cs="calibri"/>
          <w:sz w:val="36"/>
          <w:szCs w:val="36"/>
          <w:b/>
        </w:rPr>
        <w:t xml:space="preserve"> Lekarze i pacjenci do Amantadyny byli przez oficjalną narrację zniechęcani, a nawet zastraszani.</w:t>
      </w:r>
    </w:p>
    <w:p>
      <w:r>
        <w:rPr>
          <w:rFonts w:ascii="calibri" w:hAnsi="calibri" w:eastAsia="calibri" w:cs="calibri"/>
          <w:sz w:val="36"/>
          <w:szCs w:val="36"/>
          <w:b/>
        </w:rPr>
        <w:t xml:space="preserve"> </w:t>
      </w:r>
    </w:p>
    <w:p>
      <w:r>
        <w:rPr>
          <w:rFonts w:ascii="calibri" w:hAnsi="calibri" w:eastAsia="calibri" w:cs="calibri"/>
          <w:sz w:val="36"/>
          <w:szCs w:val="36"/>
          <w:b/>
        </w:rPr>
        <w:t xml:space="preserve"> https://przychodnia-przemysl.pl/izby-lekarskie-przesladuja-przychodnie-i-lekarzy-ktore-nie-zamknely-sie-na-pacjentow/</w:t>
      </w:r>
    </w:p>
    <w:p>
      <w:r>
        <w:rPr>
          <w:rFonts w:ascii="calibri" w:hAnsi="calibri" w:eastAsia="calibri" w:cs="calibri"/>
          <w:sz w:val="36"/>
          <w:szCs w:val="36"/>
          <w:b/>
        </w:rPr>
        <w:t xml:space="preserve"> </w:t>
      </w:r>
    </w:p>
    <w:p>
      <w:r>
        <w:rPr>
          <w:rFonts w:ascii="calibri" w:hAnsi="calibri" w:eastAsia="calibri" w:cs="calibri"/>
          <w:sz w:val="36"/>
          <w:szCs w:val="36"/>
          <w:b/>
        </w:rPr>
        <w:t xml:space="preserve"> https://przychodnia-przemysl.pl/jaka-jest-skutecznosc-i-bezpieczenstwo-leczenia-amantadyna-czas-na-twarde-dane-prosto-z-nfz/</w:t>
      </w:r>
    </w:p>
    <w:p>
      <w:r>
        <w:rPr>
          <w:rFonts w:ascii="calibri" w:hAnsi="calibri" w:eastAsia="calibri" w:cs="calibri"/>
          <w:sz w:val="36"/>
          <w:szCs w:val="36"/>
          <w:b/>
        </w:rPr>
        <w:t xml:space="preserve"> </w:t>
      </w:r>
    </w:p>
    <w:p>
      <w:r>
        <w:rPr>
          <w:rFonts w:ascii="calibri" w:hAnsi="calibri" w:eastAsia="calibri" w:cs="calibri"/>
          <w:sz w:val="36"/>
          <w:szCs w:val="36"/>
          <w:b/>
        </w:rPr>
        <w:t xml:space="preserve"> https://przychodnia-przemysl.pl/amantadyna-na-indyjska-mutacje-wirusa-sars-cov-2/</w:t>
      </w:r>
    </w:p>
    <w:p>
      <w:r>
        <w:rPr>
          <w:rFonts w:ascii="calibri" w:hAnsi="calibri" w:eastAsia="calibri" w:cs="calibri"/>
          <w:sz w:val="36"/>
          <w:szCs w:val="36"/>
          <w:b/>
        </w:rPr>
        <w:t xml:space="preserve"> </w:t>
      </w:r>
    </w:p>
    <w:p>
      <w:r>
        <w:rPr>
          <w:rFonts w:ascii="calibri" w:hAnsi="calibri" w:eastAsia="calibri" w:cs="calibri"/>
          <w:sz w:val="36"/>
          <w:szCs w:val="36"/>
          <w:b/>
        </w:rPr>
        <w:t xml:space="preserve"> Na świecie informacje o skuteczności starych, znanych leków do leczenia Covid-19 też są niedopuszczane do głosu, wyrzucają je platformy społecznościowe; WHO bojkotuje kolejne leki wydając sądy o ich rzekomej nieskuteczności.</w:t>
      </w:r>
    </w:p>
    <w:p>
      <w:r>
        <w:rPr>
          <w:rFonts w:ascii="calibri" w:hAnsi="calibri" w:eastAsia="calibri" w:cs="calibri"/>
          <w:sz w:val="36"/>
          <w:szCs w:val="36"/>
          <w:b/>
        </w:rPr>
        <w:t xml:space="preserve"> </w:t>
      </w:r>
    </w:p>
    <w:p>
      <w:r>
        <w:rPr>
          <w:rFonts w:ascii="calibri" w:hAnsi="calibri" w:eastAsia="calibri" w:cs="calibri"/>
          <w:sz w:val="36"/>
          <w:szCs w:val="36"/>
          <w:b/>
        </w:rPr>
        <w:t xml:space="preserve"> Na świecie są to Hydroxychlorochina + Cynk, Iwermektyna (stosowana z min.powodzeniem w Czechach i na Słowacji), Fluwoksamina, Mirtazapina i inne</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https://www.bitchute.com/video/mDYg1Al630Ur/ (USA lato 2020)</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https://www.bitchute.com/video/7UuiJbVb7qm8/ (USA lato 2020)</w:t>
      </w:r>
    </w:p>
    <w:p>
      <w:r>
        <w:rPr>
          <w:rFonts w:ascii="calibri" w:hAnsi="calibri" w:eastAsia="calibri" w:cs="calibri"/>
          <w:sz w:val="36"/>
          <w:szCs w:val="36"/>
          <w:b/>
        </w:rPr>
        <w:t xml:space="preserve"> </w:t>
      </w:r>
    </w:p>
    <w:p>
      <w:r>
        <w:rPr>
          <w:rFonts w:ascii="calibri" w:hAnsi="calibri" w:eastAsia="calibri" w:cs="calibri"/>
          <w:sz w:val="36"/>
          <w:szCs w:val="36"/>
          <w:b/>
        </w:rPr>
        <w:t xml:space="preserve"> Niezależne stowarzyszenie lekarzy w USA: "Amerikas Frontline Doctors" zrobiło własne i podsumowało dotychczasowe badania Iwermektyny, i wzywa kraje całego świata do jej stosowania bo są przekonani ze to zakończy pandemię.</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https://www.pap.pl/aktualnosci/news%2C869135%2Cnatychmiastowe-globalne-uzycie-iwermektyny-zakonczy-pandemie-covid-19</w:t>
      </w:r>
    </w:p>
    <w:p>
      <w:r>
        <w:rPr>
          <w:rFonts w:ascii="calibri" w:hAnsi="calibri" w:eastAsia="calibri" w:cs="calibri"/>
          <w:sz w:val="36"/>
          <w:szCs w:val="36"/>
          <w:b/>
        </w:rPr>
        <w:t xml:space="preserve"> </w:t>
      </w:r>
    </w:p>
    <w:p>
      <w:r>
        <w:rPr>
          <w:rFonts w:ascii="calibri" w:hAnsi="calibri" w:eastAsia="calibri" w:cs="calibri"/>
          <w:sz w:val="36"/>
          <w:szCs w:val="36"/>
          <w:b/>
        </w:rPr>
        <w:t xml:space="preserve"> Dr Alessandro Santin, onkolog i naukowiec z Yale o skuteczności Iwermektyny</w:t>
      </w:r>
    </w:p>
    <w:p>
      <w:r>
        <w:rPr>
          <w:rFonts w:ascii="calibri" w:hAnsi="calibri" w:eastAsia="calibri" w:cs="calibri"/>
          <w:sz w:val="36"/>
          <w:szCs w:val="36"/>
          <w:b/>
        </w:rPr>
        <w:t xml:space="preserve"> </w:t>
      </w:r>
    </w:p>
    <w:p>
      <w:r>
        <w:rPr>
          <w:rFonts w:ascii="calibri" w:hAnsi="calibri" w:eastAsia="calibri" w:cs="calibri"/>
          <w:sz w:val="36"/>
          <w:szCs w:val="36"/>
          <w:b/>
        </w:rPr>
        <w:t xml:space="preserve"> https://covid-19-nieznane-fakty.pl/blog/badania-naukowe/najlepszy-lekarz-badacz-yale-iwermektyna-dziala-w-przypadku-dlugodystansowego-covid/</w:t>
      </w:r>
    </w:p>
    <w:p>
      <w:r>
        <w:rPr>
          <w:rFonts w:ascii="calibri" w:hAnsi="calibri" w:eastAsia="calibri" w:cs="calibri"/>
          <w:sz w:val="36"/>
          <w:szCs w:val="36"/>
          <w:b/>
        </w:rPr>
        <w:t xml:space="preserve"> </w:t>
      </w:r>
    </w:p>
    <w:p>
      <w:r>
        <w:rPr>
          <w:rFonts w:ascii="calibri" w:hAnsi="calibri" w:eastAsia="calibri" w:cs="calibri"/>
          <w:sz w:val="36"/>
          <w:szCs w:val="36"/>
          <w:b/>
        </w:rPr>
        <w:t xml:space="preserve"> W Polsce Niezależne Stowarzyszenie Lekarzy właśnie się tworzy.</w:t>
      </w:r>
    </w:p>
    <w:p>
      <w:r>
        <w:rPr>
          <w:rFonts w:ascii="calibri" w:hAnsi="calibri" w:eastAsia="calibri" w:cs="calibri"/>
          <w:sz w:val="36"/>
          <w:szCs w:val="36"/>
          <w:b/>
        </w:rPr>
        <w:t xml:space="preserve"> </w:t>
      </w:r>
    </w:p>
    <w:p>
      <w:r>
        <w:rPr>
          <w:rFonts w:ascii="calibri" w:hAnsi="calibri" w:eastAsia="calibri" w:cs="calibri"/>
          <w:sz w:val="36"/>
          <w:szCs w:val="36"/>
          <w:b/>
        </w:rPr>
        <w:t xml:space="preserve"> Osobiście mam doświadczenie leczenia Amantadyną i jestem zdumiona jej skutecznoscią. W szczycie 3. fali 1/3 moich Pacjentów miała Covid-19. Nie mogli dodzwonić się do POZ ani dostać się do szpitali z braku karetek i miejsc. Lek jest na receptę i musi być umiejętnie dawkowany przez lekarza w zależności od stanu klinicznego Pacjenta. W razie potrzeby antybiotyk na nadkażenia bakteryjne, płyny conajmniej 3 l/dobę.</w:t>
      </w:r>
    </w:p>
    <w:p>
      <w:r>
        <w:rPr>
          <w:rFonts w:ascii="calibri" w:hAnsi="calibri" w:eastAsia="calibri" w:cs="calibri"/>
          <w:sz w:val="36"/>
          <w:szCs w:val="36"/>
          <w:b/>
        </w:rPr>
        <w:t xml:space="preserve"> </w:t>
      </w:r>
    </w:p>
    <w:p>
      <w:r>
        <w:rPr>
          <w:rFonts w:ascii="calibri" w:hAnsi="calibri" w:eastAsia="calibri" w:cs="calibri"/>
          <w:sz w:val="36"/>
          <w:szCs w:val="36"/>
          <w:b/>
        </w:rPr>
        <w:t xml:space="preserve"> Bardzo ważne: są badania że wit. D3 chroni przed zachorowaniem i skutecznie zmniejsza cięzkość przebiegu. 80% pacjentów którzy musieli się znaleźć w szpitalu ma zaniżony jej poziom we krwi.</w:t>
      </w:r>
    </w:p>
    <w:p>
      <w:r>
        <w:rPr>
          <w:rFonts w:ascii="calibri" w:hAnsi="calibri" w:eastAsia="calibri" w:cs="calibri"/>
          <w:sz w:val="36"/>
          <w:szCs w:val="36"/>
          <w:b/>
        </w:rPr>
        <w:t xml:space="preserve"> </w:t>
      </w:r>
    </w:p>
    <w:p>
      <w:r>
        <w:rPr>
          <w:rFonts w:ascii="calibri" w:hAnsi="calibri" w:eastAsia="calibri" w:cs="calibri"/>
          <w:sz w:val="36"/>
          <w:szCs w:val="36"/>
          <w:b/>
        </w:rPr>
        <w:t xml:space="preserve"> Dawki witamin i minerałów:</w:t>
      </w:r>
    </w:p>
    <w:p>
      <w:r>
        <w:rPr>
          <w:rFonts w:ascii="calibri" w:hAnsi="calibri" w:eastAsia="calibri" w:cs="calibri"/>
          <w:sz w:val="36"/>
          <w:szCs w:val="36"/>
          <w:b/>
        </w:rPr>
        <w:t xml:space="preserve"> </w:t>
      </w:r>
    </w:p>
    <w:p>
      <w:r>
        <w:rPr>
          <w:rFonts w:ascii="calibri" w:hAnsi="calibri" w:eastAsia="calibri" w:cs="calibri"/>
          <w:sz w:val="36"/>
          <w:szCs w:val="36"/>
          <w:b/>
        </w:rPr>
        <w:t xml:space="preserve"> wit. D ok. 4000-6000 j.m./dobę</w:t>
      </w:r>
    </w:p>
    <w:p>
      <w:r>
        <w:rPr>
          <w:rFonts w:ascii="calibri" w:hAnsi="calibri" w:eastAsia="calibri" w:cs="calibri"/>
          <w:sz w:val="36"/>
          <w:szCs w:val="36"/>
          <w:b/>
        </w:rPr>
        <w:t xml:space="preserve"> </w:t>
      </w:r>
    </w:p>
    <w:p>
      <w:r>
        <w:rPr>
          <w:rFonts w:ascii="calibri" w:hAnsi="calibri" w:eastAsia="calibri" w:cs="calibri"/>
          <w:sz w:val="36"/>
          <w:szCs w:val="36"/>
          <w:b/>
        </w:rPr>
        <w:t xml:space="preserve"> wit. C ok.1000 mg/d, Magne B6</w:t>
      </w:r>
    </w:p>
    <w:p>
      <w:r>
        <w:rPr>
          <w:rFonts w:ascii="calibri" w:hAnsi="calibri" w:eastAsia="calibri" w:cs="calibri"/>
          <w:sz w:val="36"/>
          <w:szCs w:val="36"/>
          <w:b/>
        </w:rPr>
        <w:t xml:space="preserve"> </w:t>
      </w:r>
    </w:p>
    <w:p>
      <w:r>
        <w:rPr>
          <w:rFonts w:ascii="calibri" w:hAnsi="calibri" w:eastAsia="calibri" w:cs="calibri"/>
          <w:sz w:val="36"/>
          <w:szCs w:val="36"/>
          <w:b/>
        </w:rPr>
        <w:t xml:space="preserve"> https://gloria.tv/post/RmeuziiVFBoc6QGEUXRY8bGr1</w:t>
      </w:r>
    </w:p>
    <w:p>
      <w:r>
        <w:rPr>
          <w:rFonts w:ascii="calibri" w:hAnsi="calibri" w:eastAsia="calibri" w:cs="calibri"/>
          <w:sz w:val="36"/>
          <w:szCs w:val="36"/>
          <w:b/>
        </w:rPr>
        <w:t xml:space="preserve"> </w:t>
      </w:r>
    </w:p>
    <w:p>
      <w:r>
        <w:rPr>
          <w:rFonts w:ascii="calibri" w:hAnsi="calibri" w:eastAsia="calibri" w:cs="calibri"/>
          <w:sz w:val="36"/>
          <w:szCs w:val="36"/>
          <w:b/>
        </w:rPr>
        <w:t xml:space="preserve"> Wysłuchajcie tego uważnie w całości, a nie mówcie, jak już będzie za późno</w:t>
      </w:r>
    </w:p>
    <w:p>
      <w:r>
        <w:rPr>
          <w:rFonts w:ascii="calibri" w:hAnsi="calibri" w:eastAsia="calibri" w:cs="calibri"/>
          <w:sz w:val="36"/>
          <w:szCs w:val="36"/>
          <w:b/>
        </w:rPr>
        <w:t xml:space="preserve"> </w:t>
      </w:r>
    </w:p>
    <w:p>
      <w:r>
        <w:rPr>
          <w:rFonts w:ascii="calibri" w:hAnsi="calibri" w:eastAsia="calibri" w:cs="calibri"/>
          <w:sz w:val="36"/>
          <w:szCs w:val="36"/>
          <w:b/>
        </w:rPr>
        <w:t xml:space="preserve"> Wszystkie wywiady:</w:t>
      </w:r>
    </w:p>
    <w:p>
      <w:r>
        <w:rPr>
          <w:rFonts w:ascii="calibri" w:hAnsi="calibri" w:eastAsia="calibri" w:cs="calibri"/>
          <w:sz w:val="36"/>
          <w:szCs w:val="36"/>
          <w:b/>
        </w:rPr>
        <w:t xml:space="preserve"> </w:t>
      </w:r>
    </w:p>
    <w:p>
      <w:r>
        <w:rPr>
          <w:rFonts w:ascii="calibri" w:hAnsi="calibri" w:eastAsia="calibri" w:cs="calibri"/>
          <w:sz w:val="36"/>
          <w:szCs w:val="36"/>
          <w:b/>
        </w:rPr>
        <w:t xml:space="preserve"> https://planetlockdownfilm.com/full-interviews/</w:t>
      </w:r>
    </w:p>
    <w:p>
      <w:r>
        <w:rPr>
          <w:rFonts w:ascii="calibri" w:hAnsi="calibri" w:eastAsia="calibri" w:cs="calibri"/>
          <w:sz w:val="36"/>
          <w:szCs w:val="36"/>
          <w:b/>
        </w:rPr>
        <w:t xml:space="preserve"> </w:t>
      </w:r>
    </w:p>
    <w:p>
      <w:r>
        <w:rPr>
          <w:rFonts w:ascii="calibri" w:hAnsi="calibri" w:eastAsia="calibri" w:cs="calibri"/>
          <w:sz w:val="36"/>
          <w:szCs w:val="36"/>
          <w:b/>
        </w:rPr>
        <w:t xml:space="preserve"> Michael Yeadon Były wiceprezes i dyrektor naukowy firmy Pfizer przez 16 lat. Założyciel udanego start-upu farmaceutycznego.:</w:t>
      </w:r>
    </w:p>
    <w:p>
      <w:r>
        <w:rPr>
          <w:rFonts w:ascii="calibri" w:hAnsi="calibri" w:eastAsia="calibri" w:cs="calibri"/>
          <w:sz w:val="36"/>
          <w:szCs w:val="36"/>
          <w:b/>
        </w:rPr>
        <w:t xml:space="preserve"> </w:t>
      </w:r>
    </w:p>
    <w:p>
      <w:r>
        <w:rPr>
          <w:rFonts w:ascii="calibri" w:hAnsi="calibri" w:eastAsia="calibri" w:cs="calibri"/>
          <w:sz w:val="36"/>
          <w:szCs w:val="36"/>
          <w:b/>
        </w:rPr>
        <w:t xml:space="preserve"> https://rumble.com/vg4inv-michael-yeadon-full-interview-planet-lockdown.html</w:t>
      </w:r>
    </w:p>
    <w:p/>
    <w:p>
      <w:r>
        <w:rPr>
          <w:rFonts w:ascii="calibri" w:hAnsi="calibri" w:eastAsia="calibri" w:cs="calibri"/>
          <w:sz w:val="24"/>
          <w:szCs w:val="24"/>
        </w:rPr>
        <w:t xml:space="preserve"> Wiadomość od anonimowego lekarza:</w:t>
      </w:r>
    </w:p>
    <w:p/>
    <w:p>
      <w:r>
        <w:rPr>
          <w:rFonts w:ascii="calibri" w:hAnsi="calibri" w:eastAsia="calibri" w:cs="calibri"/>
          <w:sz w:val="24"/>
          <w:szCs w:val="24"/>
        </w:rPr>
        <w:t xml:space="preserve">Witajcie.</w:t>
      </w:r>
    </w:p>
    <w:p>
      <w:r>
        <w:rPr>
          <w:rFonts w:ascii="calibri" w:hAnsi="calibri" w:eastAsia="calibri" w:cs="calibri"/>
          <w:sz w:val="24"/>
          <w:szCs w:val="24"/>
        </w:rPr>
        <w:t xml:space="preserve">Jestem ciężko zapracowanym lekarzem (ze specjalizacji psychiatrą).</w:t>
      </w:r>
    </w:p>
    <w:p>
      <w:r>
        <w:rPr>
          <w:rFonts w:ascii="calibri" w:hAnsi="calibri" w:eastAsia="calibri" w:cs="calibri"/>
          <w:sz w:val="24"/>
          <w:szCs w:val="24"/>
        </w:rPr>
        <w:t xml:space="preserve">Chciałabym podzielić się moją wiedzą i doświadczeniem. Staram się być na bieżąco.</w:t>
      </w:r>
    </w:p>
    <w:p/>
    <w:p>
      <w:r>
        <w:rPr>
          <w:rFonts w:ascii="calibri" w:hAnsi="calibri" w:eastAsia="calibri" w:cs="calibri"/>
          <w:sz w:val="24"/>
          <w:szCs w:val="24"/>
        </w:rPr>
        <w:t xml:space="preserve">Mam nadzieję że ta wiedza przyda się do podejmowania decyzji co robić. Sytuacja jest tak nowa, zaskakująca i makabryczna że łatwo się pogubić, a pogubiło się nawet wielu "ekspertów".</w:t>
      </w:r>
    </w:p>
    <w:p/>
    <w:p>
      <w:r>
        <w:rPr>
          <w:rFonts w:ascii="calibri" w:hAnsi="calibri" w:eastAsia="calibri" w:cs="calibri"/>
          <w:sz w:val="24"/>
          <w:szCs w:val="24"/>
        </w:rPr>
        <w:t xml:space="preserve">Salus aegroti suprema lex.</w:t>
      </w:r>
    </w:p>
    <w:p/>
    <w:p>
      <w:r>
        <w:rPr>
          <w:rFonts w:ascii="calibri" w:hAnsi="calibri" w:eastAsia="calibri" w:cs="calibri"/>
          <w:sz w:val="24"/>
          <w:szCs w:val="24"/>
        </w:rPr>
        <w:t xml:space="preserve">Primum non nocere !</w:t>
      </w:r>
    </w:p>
    <w:p/>
    <w:p>
      <w:r>
        <w:rPr>
          <w:rFonts w:ascii="calibri" w:hAnsi="calibri" w:eastAsia="calibri" w:cs="calibri"/>
          <w:sz w:val="24"/>
          <w:szCs w:val="24"/>
        </w:rPr>
        <w:t xml:space="preserve">Preparaty genowe zwane "szczepionkami przeciw Covid-19" dopuszczone w TRYBIE AWARYJNYM na 2 lata (inaczej warunkowym) przez EMA w UE i FDA w USA nie są szczepionkami w dotychczasowym sensie tego słowa. Dotąd było to wprowadzenie osłabionego patogenu lub jego fragmentu do mięśnia żeby układ odpornościowy go poznał i zapamiętał przez co w kontakcie z dzikim patogenem skuteczniej go pokona - ponieważ szybciej wytworzy przeciwciała.</w:t>
      </w:r>
    </w:p>
    <w:p/>
    <w:p>
      <w:r>
        <w:rPr>
          <w:rFonts w:ascii="calibri" w:hAnsi="calibri" w:eastAsia="calibri" w:cs="calibri"/>
          <w:sz w:val="24"/>
          <w:szCs w:val="24"/>
        </w:rPr>
        <w:t xml:space="preserve">Tutaj do mięśnia wprowadzony jest fragment materiału genetycznego wirusa Sars Cov-2 który nie tylko dostaje się do krwi ale wnika do naszych komórek i w rybosomach komórki (gdzie normalnie powstają białka na bazie naszego DNA potrzebne dla naszego organizmu) wymusza aby na bazie materiału genetycznego wirusa nasze komórki wyprodukowały białko wirusa, konkretnie białko spike (białko "S") czyli kolca koronawirusa Sars Cov-2 Następnie to białko jest prezentowane na powierzchni naszych komórek i ma pobudzać organizm do produkcji przeciwciał na to białko. Jest to więc ingerencja dużo głębsza w nasz organizm niż wykazuje klasyczna szczepionka.</w:t>
      </w:r>
    </w:p>
    <w:p/>
    <w:p>
      <w:r>
        <w:rPr>
          <w:rFonts w:ascii="calibri" w:hAnsi="calibri" w:eastAsia="calibri" w:cs="calibri"/>
          <w:sz w:val="24"/>
          <w:szCs w:val="24"/>
        </w:rPr>
        <w:t xml:space="preserve">Mało tego, w niezależnych (od koncernów farmaceutycznych) badaniach naukowych wykazano że to wyprodukowane w naszych komórkach białko "S" prezentują na swojej powierzchni także nasze komórki śródbłonka naczyń krwionośnych, i samo to białko "S" (czyli nie musi to być cały wirus) zlepia ze sobą komórki obecne we krwi, min. płytki krwi - powstają konglomeraty komórek co jest groźne szczególnie w najdrobniejszych naczyniach krwionośnych, włosowatych czyli doprowadzających krew bezpośrednio do wszystkich narządów, ponieważ zatykają te naczynia włosowate, tworzą się zakrzepy i zatory i z braku ukrwienia powstają uszkodzenia tych narządów, najgroźniejsze są zawały płuc - tzw. zatorowość płucna i obwodowa zatorowość płucna, zawały mózgu i serca.</w:t>
      </w:r>
    </w:p>
    <w:p/>
    <w:p>
      <w:r>
        <w:rPr>
          <w:rFonts w:ascii="calibri" w:hAnsi="calibri" w:eastAsia="calibri" w:cs="calibri"/>
          <w:sz w:val="24"/>
          <w:szCs w:val="24"/>
        </w:rPr>
        <w:t xml:space="preserve">Poza tym co też udowodniono naukowo - powstają przeciwciała przeciw naszym płytkom krwi (zaburzenie z kręgu autoimmunologicznych) w wyniki czego spada ich ilość i to jest drugi mechanizm powstawania groźnych powikłań zakrzepowo-zatorowych które prowadzą do kalectwa lub śmierci. Ta nowa jednostka chorobowa ma już swoją nazwę: "Immunologiczna zakrzepica z trombocytopenią (=małopłytkowością) indukowana szczepionką" (przeciw Covid-19) czyli VITT. Jej częstość wg badań w Niemczech, Danii , Austrii, Norwegii, Hiszpanii to 1/10 000 - 1/100 000 zaszczepionych, z czego blisko 50 % kończy się śmiercią (!). Występuje zarówno w ŻYŁACH - w nietypowych miejscach np. mózgu ("Zakrzepica zatok żylnych mózgu"), brzuchu (trzewiach) jak i w TĘTNICACH ( np. udary mózgowe krwotoczne i niedokrwienne czyli wylewy krwi i zawały w mózgu), zawały serca, zatorowość płucna) a także rozsiane wykrzepianie wewnątrznaczyniowe.</w:t>
      </w:r>
    </w:p>
    <w:p/>
    <w:p>
      <w:r>
        <w:rPr>
          <w:rFonts w:ascii="calibri" w:hAnsi="calibri" w:eastAsia="calibri" w:cs="calibri"/>
          <w:sz w:val="24"/>
          <w:szCs w:val="24"/>
        </w:rPr>
        <w:t xml:space="preserve">Jest to rzadki dotąd rodzaj powikłań zakrzepowo-zatorowych bo jednocześnie występują zakrzepy i krwawienia (zazwyczaj jest albo jedno albo drugie). W razie obaw warto badać sobie kontrolnie poziom D-dimerów.</w:t>
      </w:r>
    </w:p>
    <w:p/>
    <w:p>
      <w:r>
        <w:rPr>
          <w:rFonts w:ascii="calibri" w:hAnsi="calibri" w:eastAsia="calibri" w:cs="calibri"/>
          <w:sz w:val="24"/>
          <w:szCs w:val="24"/>
        </w:rPr>
        <w:t xml:space="preserve">Nie jest to jedyny rodzaj powikłań. Z różnych krajów min. z Izraela pojawiają się coraz częstsze doniesienia o zapaleniu mięśnia sercowego i osierdzia zwłaszcza u młodych mężczyzn po "zaszczepieniu". Zdarzają się rzadkie dotąd choroby jak zapalenie poprzeczne rdzenia kręgowego (z porażeniem kończyn). Poza tym zapalenie mózgu, napady padaczkowe, utrata wzroku, zaburzenia cyklu miesięcznego u kobiet i wiele innych.</w:t>
      </w:r>
    </w:p>
    <w:p/>
    <w:p>
      <w:r>
        <w:rPr>
          <w:rFonts w:ascii="calibri" w:hAnsi="calibri" w:eastAsia="calibri" w:cs="calibri"/>
          <w:sz w:val="24"/>
          <w:szCs w:val="24"/>
        </w:rPr>
        <w:t xml:space="preserve">Najgorszą rzeczą są zgony.</w:t>
      </w:r>
    </w:p>
    <w:p/>
    <w:p>
      <w:r>
        <w:rPr>
          <w:rFonts w:ascii="calibri" w:hAnsi="calibri" w:eastAsia="calibri" w:cs="calibri"/>
          <w:sz w:val="24"/>
          <w:szCs w:val="24"/>
        </w:rPr>
        <w:t xml:space="preserve">Reasumując: już samo białko "Spike" jest toksyną wywołującą chorobę.</w:t>
      </w:r>
    </w:p>
    <w:p/>
    <w:p>
      <w:r>
        <w:rPr>
          <w:rFonts w:ascii="calibri" w:hAnsi="calibri" w:eastAsia="calibri" w:cs="calibri"/>
          <w:sz w:val="24"/>
          <w:szCs w:val="24"/>
        </w:rPr>
        <w:t xml:space="preserve">https://altershot.tv/ze-swiata/popelnilismy-blad-bialko-kolca-samo-w-sobie-jest-toksyczne</w:t>
      </w:r>
    </w:p>
    <w:p/>
    <w:p>
      <w:r>
        <w:rPr>
          <w:rFonts w:ascii="calibri" w:hAnsi="calibri" w:eastAsia="calibri" w:cs="calibri"/>
          <w:sz w:val="24"/>
          <w:szCs w:val="24"/>
        </w:rPr>
        <w:t xml:space="preserve">https://www.goniec.net/2021/05/29/kanadyjski-wirusolog-alarmuje-proteina-bialka-szczytowego-generowana-przez-szczepienia-to-niebezpieczna-toksyna/</w:t>
      </w:r>
    </w:p>
    <w:p/>
    <w:p>
      <w:r>
        <w:rPr>
          <w:rFonts w:ascii="calibri" w:hAnsi="calibri" w:eastAsia="calibri" w:cs="calibri"/>
          <w:sz w:val="24"/>
          <w:szCs w:val="24"/>
        </w:rPr>
        <w:t xml:space="preserve">Warunkowy tryb dopuszczenia oznacza:</w:t>
      </w:r>
    </w:p>
    <w:p/>
    <w:p>
      <w:r>
        <w:rPr>
          <w:rFonts w:ascii="calibri" w:hAnsi="calibri" w:eastAsia="calibri" w:cs="calibri"/>
          <w:sz w:val="24"/>
          <w:szCs w:val="24"/>
        </w:rPr>
        <w:t xml:space="preserve">1) z powodu braku skutecznych leków</w:t>
      </w:r>
    </w:p>
    <w:p/>
    <w:p>
      <w:r>
        <w:rPr>
          <w:rFonts w:ascii="calibri" w:hAnsi="calibri" w:eastAsia="calibri" w:cs="calibri"/>
          <w:sz w:val="24"/>
          <w:szCs w:val="24"/>
        </w:rPr>
        <w:t xml:space="preserve">2) "szczepionki" cały czas są badane - ich skuteczność i bezpieczeństwo, wszelkie objawy uboczne, powikłania powinny być dokładnie raportowane.</w:t>
      </w:r>
    </w:p>
    <w:p/>
    <w:p>
      <w:r>
        <w:rPr>
          <w:rFonts w:ascii="calibri" w:hAnsi="calibri" w:eastAsia="calibri" w:cs="calibri"/>
          <w:sz w:val="24"/>
          <w:szCs w:val="24"/>
        </w:rPr>
        <w:t xml:space="preserve">Jednak system monitorowania jest tak skonstruowany że do oficjalnych rejestrów np. w USA trafia niewielki odsetek- ok. 1% (min. o tym, oraz jak bezpieczeństwo wygląda w praktyce - poniżej)</w:t>
      </w:r>
    </w:p>
    <w:p/>
    <w:p>
      <w:r>
        <w:rPr>
          <w:rFonts w:ascii="calibri" w:hAnsi="calibri" w:eastAsia="calibri" w:cs="calibri"/>
          <w:sz w:val="24"/>
          <w:szCs w:val="24"/>
        </w:rPr>
        <w:t xml:space="preserve">https://www.bitchute.com/video/fD6V8QhJEkVx/</w:t>
      </w:r>
    </w:p>
    <w:p/>
    <w:p>
      <w:r>
        <w:rPr>
          <w:rFonts w:ascii="calibri" w:hAnsi="calibri" w:eastAsia="calibri" w:cs="calibri"/>
          <w:sz w:val="24"/>
          <w:szCs w:val="24"/>
        </w:rPr>
        <w:t xml:space="preserve">W Polsce NOP-y są dużo bardziej lekceważone.</w:t>
      </w:r>
    </w:p>
    <w:p/>
    <w:p>
      <w:r>
        <w:rPr>
          <w:rFonts w:ascii="calibri" w:hAnsi="calibri" w:eastAsia="calibri" w:cs="calibri"/>
          <w:sz w:val="24"/>
          <w:szCs w:val="24"/>
        </w:rPr>
        <w:t xml:space="preserve">Przykładem może być niezgodna z prawdą informacja podana przez ministra zdrowia Adama Niedzielskiego z 15.03. br jakoby w Polsce nie było zgonów po przyjęciu preparatu Astra Zeneka - tymczasem już wcześniej z lokalnych mediów można było się dowiedzieć o conajmniej 1 zgonie: 1.03 zmarła 36-letnia nauczycielka z woj. wielkopolskiego po kilku dniach od zaszczepienia a nauczycielka z Gdańska ledwo uniknęła śmierci.</w:t>
      </w:r>
    </w:p>
    <w:p/>
    <w:p>
      <w:r>
        <w:rPr>
          <w:rFonts w:ascii="calibri" w:hAnsi="calibri" w:eastAsia="calibri" w:cs="calibri"/>
          <w:sz w:val="24"/>
          <w:szCs w:val="24"/>
        </w:rPr>
        <w:t xml:space="preserve">https://leszno.naszemiasto.pl/leszno-nie-zyje-mloda-nauczycielka-ktora-kilka-dni/ar/c1-8165193</w:t>
      </w:r>
    </w:p>
    <w:p/>
    <w:p>
      <w:r>
        <w:rPr>
          <w:rFonts w:ascii="calibri" w:hAnsi="calibri" w:eastAsia="calibri" w:cs="calibri"/>
          <w:sz w:val="24"/>
          <w:szCs w:val="24"/>
        </w:rPr>
        <w:t xml:space="preserve">https://www.youtube.com/watch?v=eiwvxUFJXLg</w:t>
      </w:r>
    </w:p>
    <w:p/>
    <w:p>
      <w:r>
        <w:rPr>
          <w:rFonts w:ascii="calibri" w:hAnsi="calibri" w:eastAsia="calibri" w:cs="calibri"/>
          <w:sz w:val="24"/>
          <w:szCs w:val="24"/>
        </w:rPr>
        <w:t xml:space="preserve">https://www.youtube.com/watch?v=pFO8xpgn40c</w:t>
      </w:r>
    </w:p>
    <w:p/>
    <w:p>
      <w:r>
        <w:rPr>
          <w:rFonts w:ascii="calibri" w:hAnsi="calibri" w:eastAsia="calibri" w:cs="calibri"/>
          <w:sz w:val="24"/>
          <w:szCs w:val="24"/>
        </w:rPr>
        <w:t xml:space="preserve">19. 03. br. zmarła kolejna 40-letnia nauczycielka i logopedka z powodu poszczepiennej zakrzepicy z małopłytkowością. Matka ją opłakuje do dzisiaj.</w:t>
      </w:r>
    </w:p>
    <w:p/>
    <w:p>
      <w:r>
        <w:rPr>
          <w:rFonts w:ascii="calibri" w:hAnsi="calibri" w:eastAsia="calibri" w:cs="calibri"/>
          <w:sz w:val="24"/>
          <w:szCs w:val="24"/>
        </w:rPr>
        <w:t xml:space="preserve">https://www.facebook.com/DejmianJ/videos/3998824320184927</w:t>
      </w:r>
    </w:p>
    <w:p/>
    <w:p>
      <w:r>
        <w:rPr>
          <w:rFonts w:ascii="calibri" w:hAnsi="calibri" w:eastAsia="calibri" w:cs="calibri"/>
          <w:sz w:val="24"/>
          <w:szCs w:val="24"/>
        </w:rPr>
        <w:t xml:space="preserve">Cytując za ekspertyzą Ordo Iuris Komisja Europejska nie wydała do tej pory względem którejkolwiek szczepionki przeciw Covid-19 "zwyczajnego" pozwolenia na dopuszczenie do obrotu a tylko "warunkowe" na razie na 2 lata.</w:t>
      </w:r>
    </w:p>
    <w:p/>
    <w:p>
      <w:r>
        <w:rPr>
          <w:rFonts w:ascii="calibri" w:hAnsi="calibri" w:eastAsia="calibri" w:cs="calibri"/>
          <w:sz w:val="24"/>
          <w:szCs w:val="24"/>
        </w:rPr>
        <w:t xml:space="preserve">Jak zaznaczono w dokumentacji związanej z procesem rejestracyjnym poszczególnych szczepionek: "oczekiwane są dalsze dowody świadczące o korzyści ze stosowania produktu", "w celu potwierdzenia skuteczności i bezpieczeństwa stosowania szczepionki Covid-19 (…) podmiot odpowiedzialny (czyli producent) powinien złożyć ostateczne raporty końcowe z randomizowanych kontrolowanych badań klinicznych" (data realizacji w zaleznosci od firmy 31.05.2022, koniec grudnia 2023, koniec marca 2024)".</w:t>
      </w:r>
    </w:p>
    <w:p/>
    <w:p>
      <w:r>
        <w:rPr>
          <w:rFonts w:ascii="calibri" w:hAnsi="calibri" w:eastAsia="calibri" w:cs="calibri"/>
          <w:sz w:val="24"/>
          <w:szCs w:val="24"/>
        </w:rPr>
        <w:t xml:space="preserve">Badania kliniczne mają conajmniej 4 fazy. "Szczepionki" przeciw Covid-19 u dorosłych są obecnie w 3 fazie badań klinicznych.</w:t>
      </w:r>
    </w:p>
    <w:p/>
    <w:p>
      <w:r>
        <w:rPr>
          <w:rFonts w:ascii="calibri" w:hAnsi="calibri" w:eastAsia="calibri" w:cs="calibri"/>
          <w:sz w:val="24"/>
          <w:szCs w:val="24"/>
        </w:rPr>
        <w:t xml:space="preserve">Każde badanie kliniczne z definicji jest eksperymentem medycznym.</w:t>
      </w:r>
    </w:p>
    <w:p/>
    <w:p>
      <w:r>
        <w:rPr>
          <w:rFonts w:ascii="calibri" w:hAnsi="calibri" w:eastAsia="calibri" w:cs="calibri"/>
          <w:sz w:val="24"/>
          <w:szCs w:val="24"/>
        </w:rPr>
        <w:t xml:space="preserve">Artykuł 39 Konstytucji Rzeczypospolitej mówi że:</w:t>
      </w:r>
    </w:p>
    <w:p>
      <w:r>
        <w:rPr>
          <w:rFonts w:ascii="calibri" w:hAnsi="calibri" w:eastAsia="calibri" w:cs="calibri"/>
          <w:sz w:val="24"/>
          <w:szCs w:val="24"/>
        </w:rPr>
        <w:t xml:space="preserve">"Nikt nie może byc poddawany eksperymentom naukowym w tym medycznym bez dobrowolnie wyrażonej zgody" .</w:t>
      </w:r>
    </w:p>
    <w:p/>
    <w:p>
      <w:r>
        <w:rPr>
          <w:rFonts w:ascii="calibri" w:hAnsi="calibri" w:eastAsia="calibri" w:cs="calibri"/>
          <w:sz w:val="24"/>
          <w:szCs w:val="24"/>
        </w:rPr>
        <w:t xml:space="preserve">Regulują to również z przepisy prawa międzynarodowego (min. Kodeks Norymberski) oraz polskie regulacje ustawowe (Ustawa o zawodzie lekarza, Prawo farmaceutyczne).</w:t>
      </w:r>
    </w:p>
    <w:p/>
    <w:p>
      <w:r>
        <w:rPr>
          <w:rFonts w:ascii="calibri" w:hAnsi="calibri" w:eastAsia="calibri" w:cs="calibri"/>
          <w:sz w:val="24"/>
          <w:szCs w:val="24"/>
        </w:rPr>
        <w:t xml:space="preserve">Aby zgoda na udział w eksperymencie była ważna i skuteczna, musi być:</w:t>
      </w:r>
    </w:p>
    <w:p/>
    <w:p>
      <w:r>
        <w:rPr>
          <w:rFonts w:ascii="calibri" w:hAnsi="calibri" w:eastAsia="calibri" w:cs="calibri"/>
          <w:sz w:val="24"/>
          <w:szCs w:val="24"/>
        </w:rPr>
        <w:t xml:space="preserve">– udzielona przez podmiot mający prawną i faktyczną kompetencję do jej udzielenia</w:t>
      </w:r>
    </w:p>
    <w:p/>
    <w:p>
      <w:r>
        <w:rPr>
          <w:rFonts w:ascii="calibri" w:hAnsi="calibri" w:eastAsia="calibri" w:cs="calibri"/>
          <w:sz w:val="24"/>
          <w:szCs w:val="24"/>
        </w:rPr>
        <w:t xml:space="preserve">– udzielona świadomie (przez podmiot w należyty sposób poinformowany o spodziewanych korzyściach i grożących mu ujemnych skutkach oraz prawdopodobieństwie ich powstania, jak również o możliwości odstąpienia od udziału w eksperymencie na każdym jego etapie – wyrażona w sposób dobrowolny, to znaczy nie może być wyrażona pod wpływem zależności od lekarza, czy np. pracodawcy, czy pozostawania pod jakąkolwiek presją</w:t>
      </w:r>
    </w:p>
    <w:p/>
    <w:p>
      <w:r>
        <w:rPr>
          <w:rFonts w:ascii="calibri" w:hAnsi="calibri" w:eastAsia="calibri" w:cs="calibri"/>
          <w:sz w:val="24"/>
          <w:szCs w:val="24"/>
        </w:rPr>
        <w:t xml:space="preserve">– wyrażona uprzednio</w:t>
      </w:r>
    </w:p>
    <w:p/>
    <w:p>
      <w:r>
        <w:rPr>
          <w:rFonts w:ascii="calibri" w:hAnsi="calibri" w:eastAsia="calibri" w:cs="calibri"/>
          <w:sz w:val="24"/>
          <w:szCs w:val="24"/>
        </w:rPr>
        <w:t xml:space="preserve">– udzielona jednoznacznie i w formie przewidzianej przez prawo – w przypadku eksperymentów medycznych prawo przewiduje formę pisemną.</w:t>
      </w:r>
    </w:p>
    <w:p/>
    <w:p>
      <w:r>
        <w:rPr>
          <w:rFonts w:ascii="calibri" w:hAnsi="calibri" w:eastAsia="calibri" w:cs="calibri"/>
          <w:sz w:val="24"/>
          <w:szCs w:val="24"/>
        </w:rPr>
        <w:t xml:space="preserve">Każdy powinien byc powiadomiony jakie objawy uboczne czy powikłania mu grożą nawet jeśli są rzadkie.</w:t>
      </w:r>
    </w:p>
    <w:p/>
    <w:p>
      <w:r>
        <w:rPr>
          <w:rFonts w:ascii="calibri" w:hAnsi="calibri" w:eastAsia="calibri" w:cs="calibri"/>
          <w:sz w:val="24"/>
          <w:szCs w:val="24"/>
        </w:rPr>
        <w:t xml:space="preserve">http://www.repozytorium.uni.wroc.pl/Content/52913/PDF/02_Agnieszka_Malicka.pdf</w:t>
      </w:r>
    </w:p>
    <w:p/>
    <w:p>
      <w:r>
        <w:rPr>
          <w:rFonts w:ascii="calibri" w:hAnsi="calibri" w:eastAsia="calibri" w:cs="calibri"/>
          <w:sz w:val="24"/>
          <w:szCs w:val="24"/>
        </w:rPr>
        <w:t xml:space="preserve">http://www.bibliotekacyfrowa.pl/Content/43846/PDF/020.pdf</w:t>
      </w:r>
    </w:p>
    <w:p/>
    <w:p>
      <w:r>
        <w:rPr>
          <w:rFonts w:ascii="calibri" w:hAnsi="calibri" w:eastAsia="calibri" w:cs="calibri"/>
          <w:sz w:val="24"/>
          <w:szCs w:val="24"/>
        </w:rPr>
        <w:t xml:space="preserve">Eksperymentem niespotykanym dotąd w historii jest też sama masowość szczepień w skali globalnej. Światowej sławy naukowcy, w dziedzinie wirusologii jak laureat Nagrody Nobla Luc Montagnier czy specjaliści od szczepionek jak Geert Vanden Bossche apelują o zaprzestanie globalnych szczepień przeciw Covid-19 min.z powodu prowokowania nowych, coraz groźniejszych mutacji SARS Cov-2, które będą się wymykać sztucznie wytworzonej odporności na poprzednie warianty osób zaszczepionych.</w:t>
      </w:r>
    </w:p>
    <w:p/>
    <w:p>
      <w:r>
        <w:rPr>
          <w:rFonts w:ascii="calibri" w:hAnsi="calibri" w:eastAsia="calibri" w:cs="calibri"/>
          <w:sz w:val="24"/>
          <w:szCs w:val="24"/>
        </w:rPr>
        <w:t xml:space="preserve">https://www.pokoleniex.com/swiat/2021/04/02/wielkie-autorytety-zabieraja-glos-w-sprawie-masowych-szczepien/</w:t>
      </w:r>
    </w:p>
    <w:p/>
    <w:p>
      <w:r>
        <w:rPr>
          <w:rFonts w:ascii="calibri" w:hAnsi="calibri" w:eastAsia="calibri" w:cs="calibri"/>
          <w:sz w:val="24"/>
          <w:szCs w:val="24"/>
        </w:rPr>
        <w:t xml:space="preserve">https://twitter.com/zirudela/status/1396196829054881797</w:t>
      </w:r>
    </w:p>
    <w:p/>
    <w:p>
      <w:r>
        <w:rPr>
          <w:rFonts w:ascii="calibri" w:hAnsi="calibri" w:eastAsia="calibri" w:cs="calibri"/>
          <w:sz w:val="24"/>
          <w:szCs w:val="24"/>
        </w:rPr>
        <w:t xml:space="preserve">https://fpg24.pl/bardzo-wazny-glos-w-sprawie-masowych-szczepien-na-covid-19/</w:t>
      </w:r>
    </w:p>
    <w:p/>
    <w:p>
      <w:r>
        <w:rPr>
          <w:rFonts w:ascii="calibri" w:hAnsi="calibri" w:eastAsia="calibri" w:cs="calibri"/>
          <w:sz w:val="24"/>
          <w:szCs w:val="24"/>
        </w:rPr>
        <w:t xml:space="preserve">https://www.youtube.com/watch?v=STq5_Vm3LkA</w:t>
      </w:r>
    </w:p>
    <w:p/>
    <w:p>
      <w:r>
        <w:rPr>
          <w:rFonts w:ascii="calibri" w:hAnsi="calibri" w:eastAsia="calibri" w:cs="calibri"/>
          <w:sz w:val="24"/>
          <w:szCs w:val="24"/>
        </w:rPr>
        <w:t xml:space="preserve">Najgorsze jest to że u nas w Polsce Pfizer zaczął podawać swój przeparat Najmłodszym. Jest to niezgodne z naszym prawem i na mam nadzieję że jak najwięcej Polaków włączy się do PROTESTU.</w:t>
      </w:r>
    </w:p>
    <w:p/>
    <w:p>
      <w:r>
        <w:rPr>
          <w:rFonts w:ascii="calibri" w:hAnsi="calibri" w:eastAsia="calibri" w:cs="calibri"/>
          <w:sz w:val="24"/>
          <w:szCs w:val="24"/>
        </w:rPr>
        <w:t xml:space="preserve">Pojawiła się zawoalowana informacja że już w styczniu eksperymentowi były poddane dzieci od 3. miesiąca życia !!! (faza przedkliniczna ?)- dane są utajnione (!?)</w:t>
      </w:r>
    </w:p>
    <w:p/>
    <w:p>
      <w:r>
        <w:rPr>
          <w:rFonts w:ascii="calibri" w:hAnsi="calibri" w:eastAsia="calibri" w:cs="calibri"/>
          <w:sz w:val="24"/>
          <w:szCs w:val="24"/>
        </w:rPr>
        <w:t xml:space="preserve">https://wiadomosci.wp.pl/szczepionka-na-covid-rowniez-dla-dzieci-w-rzeszowie-juz-trwaja-badania-kliniczne-6601735988079136a</w:t>
      </w:r>
    </w:p>
    <w:p/>
    <w:p>
      <w:r>
        <w:rPr>
          <w:rFonts w:ascii="calibri" w:hAnsi="calibri" w:eastAsia="calibri" w:cs="calibri"/>
          <w:sz w:val="24"/>
          <w:szCs w:val="24"/>
        </w:rPr>
        <w:t xml:space="preserve">Dzieci w wieku od 6 miesięcy do 11 lat mają być uczestnikami badania 1. fazy badania klinicznego</w:t>
      </w:r>
    </w:p>
    <w:p/>
    <w:p>
      <w:r>
        <w:rPr>
          <w:rFonts w:ascii="calibri" w:hAnsi="calibri" w:eastAsia="calibri" w:cs="calibri"/>
          <w:sz w:val="24"/>
          <w:szCs w:val="24"/>
        </w:rPr>
        <w:t xml:space="preserve">https://naszapolska.pl/2021/04/30/pfizer-przeprowadzi-w-polsce-testy-szczepionki-na-dzieciach-od-6-miesiaca-zycia/</w:t>
      </w:r>
    </w:p>
    <w:p/>
    <w:p>
      <w:r>
        <w:rPr>
          <w:rFonts w:ascii="calibri" w:hAnsi="calibri" w:eastAsia="calibri" w:cs="calibri"/>
          <w:sz w:val="24"/>
          <w:szCs w:val="24"/>
        </w:rPr>
        <w:t xml:space="preserve">Proszę wysłuchać zwłaszcza od 22 min.</w:t>
      </w:r>
    </w:p>
    <w:p/>
    <w:p>
      <w:r>
        <w:rPr>
          <w:rFonts w:ascii="calibri" w:hAnsi="calibri" w:eastAsia="calibri" w:cs="calibri"/>
          <w:sz w:val="24"/>
          <w:szCs w:val="24"/>
        </w:rPr>
        <w:t xml:space="preserve">https://www.youtube.com/watch?v=d-QyvJQwxVk2</w:t>
      </w:r>
    </w:p>
    <w:p/>
    <w:p>
      <w:r>
        <w:rPr>
          <w:rFonts w:ascii="calibri" w:hAnsi="calibri" w:eastAsia="calibri" w:cs="calibri"/>
          <w:sz w:val="24"/>
          <w:szCs w:val="24"/>
        </w:rPr>
        <w:t xml:space="preserve">Dzieci na Covid-19 praktycznie nie chorują, ryzyko zgonu z powodu "zaszczepienia" jest nieporównywalnie dla nich wyższe niż z powodu Covid-19 (porównując z ilością zgonów po "zaszczepieniu" dorosłych).</w:t>
      </w:r>
    </w:p>
    <w:p/>
    <w:p>
      <w:r>
        <w:rPr>
          <w:rFonts w:ascii="calibri" w:hAnsi="calibri" w:eastAsia="calibri" w:cs="calibri"/>
          <w:sz w:val="24"/>
          <w:szCs w:val="24"/>
        </w:rPr>
        <w:t xml:space="preserve">Pfizer ma na swoim koncie przestępstwa i procesy karne, także wobec dzieci</w:t>
      </w:r>
    </w:p>
    <w:p/>
    <w:p>
      <w:r>
        <w:rPr>
          <w:rFonts w:ascii="calibri" w:hAnsi="calibri" w:eastAsia="calibri" w:cs="calibri"/>
          <w:sz w:val="24"/>
          <w:szCs w:val="24"/>
        </w:rPr>
        <w:t xml:space="preserve">https://wiadomosci.wp.pl/producent-viagry-zaplaci-gigantyczne-odszkodowania-6082124001387649a</w:t>
      </w:r>
    </w:p>
    <w:p/>
    <w:p>
      <w:r>
        <w:rPr>
          <w:rFonts w:ascii="calibri" w:hAnsi="calibri" w:eastAsia="calibri" w:cs="calibri"/>
          <w:sz w:val="24"/>
          <w:szCs w:val="24"/>
        </w:rPr>
        <w:t xml:space="preserve">https://mojejaslo.pl/cala-prawda-o-koncernie-farmaceutycznym-pfizer-producencie-szczepionek-na-covid-19/</w:t>
      </w:r>
    </w:p>
    <w:p/>
    <w:p>
      <w:r>
        <w:rPr>
          <w:rFonts w:ascii="calibri" w:hAnsi="calibri" w:eastAsia="calibri" w:cs="calibri"/>
          <w:sz w:val="24"/>
          <w:szCs w:val="24"/>
        </w:rPr>
        <w:t xml:space="preserve">Jednak w obecnym porządku (pseudo)prawnym osoby z powikłaniami, ich rodziny, w przypadku dzieci - ich rodzice nie mogą domagać się od koncernów farmaceutycznych żadnych odszkodowań.</w:t>
      </w:r>
    </w:p>
    <w:p/>
    <w:p>
      <w:r>
        <w:rPr>
          <w:rFonts w:ascii="calibri" w:hAnsi="calibri" w:eastAsia="calibri" w:cs="calibri"/>
          <w:sz w:val="24"/>
          <w:szCs w:val="24"/>
        </w:rPr>
        <w:t xml:space="preserve">https://www.bitchute.com/video/FRWBJudrbgbv/</w:t>
      </w:r>
    </w:p>
    <w:p/>
    <w:p>
      <w:r>
        <w:rPr>
          <w:rFonts w:ascii="calibri" w:hAnsi="calibri" w:eastAsia="calibri" w:cs="calibri"/>
          <w:sz w:val="24"/>
          <w:szCs w:val="24"/>
        </w:rPr>
        <w:t xml:space="preserve">A teraz bardzo ważne. W powszechnej indoktrynacji kłamstwem jest że nie ma skutecznych leków na Covid-19. Owszem są. Są to leki znane w medycynie od kilkudziesięciu lat chociaż stosowane z w różnych wskazaniach rejestracyjnych.</w:t>
      </w:r>
    </w:p>
    <w:p/>
    <w:p>
      <w:r>
        <w:rPr>
          <w:rFonts w:ascii="calibri" w:hAnsi="calibri" w:eastAsia="calibri" w:cs="calibri"/>
          <w:sz w:val="24"/>
          <w:szCs w:val="24"/>
        </w:rPr>
        <w:t xml:space="preserve">U nas w Polsce jest nim Amantadyna (chlorowodorek: Viregyt K i siarczan: Amantix). Od początku pandemii tj. od marca 2020 stosuje ją specjalista chorób płuc dr Włodzimierz Bodnar z Przemyśla, a za nim wielu innych lekarzy; od kwietnia 2020 jej potencjał dostrzegł prof. Konrad Rejdak, neurolog z Lublina, w maju 2020 projekt leczenia na oddziałach Intensywnej Terapii (dla najciężej chorych !) napisał doc. Cezary Pakulski, anestezjolog ze Szczecina. Nasi lekarze są ignorowani przez członków tzw. rady medycznej przy Premierze, schematy leczenia chorób zakaźnych w Polsce zależą od prof. Horbana i prof. Flisiaka. Amantadyna jest przez nich określana jako nieskuteczna, toksyczna, prof. Flisiak wypowiedział się nawet (TV PolSat) że jej stosowanie jest przestępstwem co oczywiście jest nieprawdą. Stosowanie leków poza wskazaniami rejestracyjnymi jest powszechną praktyką w Polsce i na świecie. Lek nie może być toksyczny skoro u pacjentów z chorobą parkinsona, często starszych, jest stosowany miesiącami, bywa ze latami, a w Covid-19 tylko 7 do 14 dni. Amantadyna została wynaleziona jako lek przeciwwirusowy ok. 40 lat temu, była stosowana w leczeniou grypy, od kilkunastu lat jest stosowana w neurologii (min. choroba Parkinsona, stwardnienie rozsiane) i psychiatrii (jako tzw. lek korygujący w zespołach parkinsonowskich), w anestezjologii (u pacjentów z ciężkimi urazami mózgu bo ochronnie działa na mózg). Wskazania rejestracyjne ma w grypie typu A i chorobie Parkinsona, w pozostałych wskazaniach recepta na 100%.</w:t>
      </w:r>
    </w:p>
    <w:p/>
    <w:p>
      <w:r>
        <w:rPr>
          <w:rFonts w:ascii="calibri" w:hAnsi="calibri" w:eastAsia="calibri" w:cs="calibri"/>
          <w:sz w:val="24"/>
          <w:szCs w:val="24"/>
        </w:rPr>
        <w:t xml:space="preserve">Wobec oporu w/w profesorów rady medycznej w grudniu 2020 udało się wywalczyć badanie kliniczne Amantadyny w Polsce dla Covid-19 (lekarze, prawicowi dziennikarze, opinia publiczna, wiceminister sprawiedliwości Marcin Warchoł). Mamy zaprojektowane badanie 2-częściowe: dla pacjentów w początkowej fazie choroby pod kierunkiem prof. K. Rejdaka - 200 pacjentów w 8 ośrodkach oraz dla średnio- ciężkich pacjentów potrzebujących tlenoterapii pod kierunkiem prof. Adama Barczyka, pulmonologa z Katowic z udziałem dr W. Bodnara- 500 pacjentów w 20 ośrodkach w Polsce. Decyzja o badaniu klinicznym zapadła w grudniu 2020, jednak ministerstwo zdrowia nie tylko nie pomogło ale mnożono i dalej są przeszkody urzędniczo- prawno- formalne, co spowodowało że lek w Lublinie i Katowicach zaczął być podawany na początku kwietnia 2021 a w pozostałych ośrodkach nadal jest problem !</w:t>
      </w:r>
    </w:p>
    <w:p/>
    <w:p>
      <w:r>
        <w:rPr>
          <w:rFonts w:ascii="calibri" w:hAnsi="calibri" w:eastAsia="calibri" w:cs="calibri"/>
          <w:sz w:val="24"/>
          <w:szCs w:val="24"/>
        </w:rPr>
        <w:t xml:space="preserve">http://wpolsce.pl/magazyn/14199-czy-polacy-chetnie-biora-udzial-w-badaniu-amantadyny</w:t>
      </w:r>
    </w:p>
    <w:p/>
    <w:p>
      <w:r>
        <w:rPr>
          <w:rFonts w:ascii="calibri" w:hAnsi="calibri" w:eastAsia="calibri" w:cs="calibri"/>
          <w:sz w:val="24"/>
          <w:szCs w:val="24"/>
        </w:rPr>
        <w:t xml:space="preserve">W końcu naszych badaczy docenili Niemcy i Duńczycy którzy wiosną 2021 błyskawicznie zrobili obiecujące badania laboratoryjne, w Danii trwa badanie kliniczne (czyli na pacjentach). Jednocześnie Duńczycy zwołali badanie międzynarodowe i nie wyobrażają go sobie bez Polaków.</w:t>
      </w:r>
    </w:p>
    <w:p/>
    <w:p>
      <w:r>
        <w:rPr>
          <w:rFonts w:ascii="calibri" w:hAnsi="calibri" w:eastAsia="calibri" w:cs="calibri"/>
          <w:sz w:val="24"/>
          <w:szCs w:val="24"/>
        </w:rPr>
        <w:t xml:space="preserve">http://wpolsce.pl/magazyn/14200-cala-europa-zbada-amantadyne</w:t>
      </w:r>
    </w:p>
    <w:p/>
    <w:p>
      <w:r>
        <w:rPr>
          <w:rFonts w:ascii="calibri" w:hAnsi="calibri" w:eastAsia="calibri" w:cs="calibri"/>
          <w:sz w:val="24"/>
          <w:szCs w:val="24"/>
        </w:rPr>
        <w:t xml:space="preserve">https://wpolityce.pl/polityka/550598-powstalo-swiatowe-konsorcjum-ktore-zbada-amantadyne</w:t>
      </w:r>
    </w:p>
    <w:p/>
    <w:p>
      <w:r>
        <w:rPr>
          <w:rFonts w:ascii="calibri" w:hAnsi="calibri" w:eastAsia="calibri" w:cs="calibri"/>
          <w:sz w:val="24"/>
          <w:szCs w:val="24"/>
        </w:rPr>
        <w:t xml:space="preserve">https://wpolityce.pl/spoleczenstwo/550564-polskie-badania-amantadyny-w-miedzynarodowym-konsorcjum</w:t>
      </w:r>
    </w:p>
    <w:p/>
    <w:p>
      <w:r>
        <w:rPr>
          <w:rFonts w:ascii="calibri" w:hAnsi="calibri" w:eastAsia="calibri" w:cs="calibri"/>
          <w:sz w:val="24"/>
          <w:szCs w:val="24"/>
        </w:rPr>
        <w:t xml:space="preserve">Lekarze i pacjenci do Amantadyny byli przez oficjalną narrację zniechęcani, a nawet zastraszani.</w:t>
      </w:r>
    </w:p>
    <w:p/>
    <w:p>
      <w:r>
        <w:rPr>
          <w:rFonts w:ascii="calibri" w:hAnsi="calibri" w:eastAsia="calibri" w:cs="calibri"/>
          <w:sz w:val="24"/>
          <w:szCs w:val="24"/>
        </w:rPr>
        <w:t xml:space="preserve">https://przychodnia-przemysl.pl/izby-lekarskie-przesladuja-przychodnie-i-lekarzy-ktore-nie-zamknely-sie-na-pacjentow/</w:t>
      </w:r>
    </w:p>
    <w:p/>
    <w:p>
      <w:r>
        <w:rPr>
          <w:rFonts w:ascii="calibri" w:hAnsi="calibri" w:eastAsia="calibri" w:cs="calibri"/>
          <w:sz w:val="24"/>
          <w:szCs w:val="24"/>
        </w:rPr>
        <w:t xml:space="preserve">https://przychodnia-przemysl.pl/jaka-jest-skutecznosc-i-bezpieczenstwo-leczenia-amantadyna-czas-na-twarde-dane-prosto-z-nfz/</w:t>
      </w:r>
    </w:p>
    <w:p/>
    <w:p>
      <w:r>
        <w:rPr>
          <w:rFonts w:ascii="calibri" w:hAnsi="calibri" w:eastAsia="calibri" w:cs="calibri"/>
          <w:sz w:val="24"/>
          <w:szCs w:val="24"/>
        </w:rPr>
        <w:t xml:space="preserve">https://przychodnia-przemysl.pl/amantadyna-na-indyjska-mutacje-wirusa-sars-cov-2/</w:t>
      </w:r>
    </w:p>
    <w:p/>
    <w:p>
      <w:r>
        <w:rPr>
          <w:rFonts w:ascii="calibri" w:hAnsi="calibri" w:eastAsia="calibri" w:cs="calibri"/>
          <w:sz w:val="24"/>
          <w:szCs w:val="24"/>
        </w:rPr>
        <w:t xml:space="preserve">Na świecie informacje o skuteczności starych, znanych leków do leczenia Covid-19 też są niedopuszczane do głosu, wyrzucają je platformy społecznościowe; WHO bojkotuje kolejne leki wydając sądy o ich rzekomej nieskuteczności.</w:t>
      </w:r>
    </w:p>
    <w:p/>
    <w:p>
      <w:r>
        <w:rPr>
          <w:rFonts w:ascii="calibri" w:hAnsi="calibri" w:eastAsia="calibri" w:cs="calibri"/>
          <w:sz w:val="24"/>
          <w:szCs w:val="24"/>
        </w:rPr>
        <w:t xml:space="preserve">Na świecie są to Hydroxychlorochina + Cynk, Iwermektyna (stosowana z min.powodzeniem w Czechach i na Słowacji), Fluwoksamina, Mirtazapina i inne</w:t>
      </w:r>
    </w:p>
    <w:p/>
    <w:p>
      <w:r>
        <w:rPr>
          <w:rFonts w:ascii="calibri" w:hAnsi="calibri" w:eastAsia="calibri" w:cs="calibri"/>
          <w:sz w:val="24"/>
          <w:szCs w:val="24"/>
        </w:rPr>
        <w:t xml:space="preserve">https://www.bitchute.com/video/mDYg1Al630Ur/ (USA lato 2020)</w:t>
      </w:r>
    </w:p>
    <w:p/>
    <w:p>
      <w:r>
        <w:rPr>
          <w:rFonts w:ascii="calibri" w:hAnsi="calibri" w:eastAsia="calibri" w:cs="calibri"/>
          <w:sz w:val="24"/>
          <w:szCs w:val="24"/>
        </w:rPr>
        <w:t xml:space="preserve">https://www.bitchute.com/video/7UuiJbVb7qm8/ (USA lato 2020)</w:t>
      </w:r>
    </w:p>
    <w:p/>
    <w:p>
      <w:r>
        <w:rPr>
          <w:rFonts w:ascii="calibri" w:hAnsi="calibri" w:eastAsia="calibri" w:cs="calibri"/>
          <w:sz w:val="24"/>
          <w:szCs w:val="24"/>
        </w:rPr>
        <w:t xml:space="preserve">Niezależne stowarzyszenie lekarzy w USA: "Amerikas Frontline Doctors" zrobiło własne i podsumowało dotychczasowe badania Iwermektyny, i wzywa kraje całego świata do jej stosowania bo są przekonani ze to zakończy pandemię.</w:t>
      </w:r>
    </w:p>
    <w:p/>
    <w:p>
      <w:r>
        <w:rPr>
          <w:rFonts w:ascii="calibri" w:hAnsi="calibri" w:eastAsia="calibri" w:cs="calibri"/>
          <w:sz w:val="24"/>
          <w:szCs w:val="24"/>
        </w:rPr>
        <w:t xml:space="preserve">https://www.pap.pl/aktualnosci/news%2C869135%2Cnatychmiastowe-globalne-uzycie-iwermektyny-zakonczy-pandemie-covid-19</w:t>
      </w:r>
    </w:p>
    <w:p/>
    <w:p>
      <w:r>
        <w:rPr>
          <w:rFonts w:ascii="calibri" w:hAnsi="calibri" w:eastAsia="calibri" w:cs="calibri"/>
          <w:sz w:val="24"/>
          <w:szCs w:val="24"/>
        </w:rPr>
        <w:t xml:space="preserve">Dr Alessandro Santin, onkolog i naukowiec z Yale o skuteczności Iwermektyny</w:t>
      </w:r>
    </w:p>
    <w:p/>
    <w:p>
      <w:r>
        <w:rPr>
          <w:rFonts w:ascii="calibri" w:hAnsi="calibri" w:eastAsia="calibri" w:cs="calibri"/>
          <w:sz w:val="24"/>
          <w:szCs w:val="24"/>
        </w:rPr>
        <w:t xml:space="preserve">https://covid-19-nieznane-fakty.pl/blog/badania-naukowe/najlepszy-lekarz-badacz-yale-iwermektyna-dziala-w-przypadku-dlugodystansowego-covid/</w:t>
      </w:r>
    </w:p>
    <w:p/>
    <w:p>
      <w:r>
        <w:rPr>
          <w:rFonts w:ascii="calibri" w:hAnsi="calibri" w:eastAsia="calibri" w:cs="calibri"/>
          <w:sz w:val="24"/>
          <w:szCs w:val="24"/>
        </w:rPr>
        <w:t xml:space="preserve">W Polsce Niezależne Stowarzyszenie Lekarzy właśnie się tworzy.</w:t>
      </w:r>
    </w:p>
    <w:p/>
    <w:p>
      <w:r>
        <w:rPr>
          <w:rFonts w:ascii="calibri" w:hAnsi="calibri" w:eastAsia="calibri" w:cs="calibri"/>
          <w:sz w:val="24"/>
          <w:szCs w:val="24"/>
        </w:rPr>
        <w:t xml:space="preserve">Osobiście mam doświadczenie leczenia Amantadyną i jestem zdumiona jej skutecznoscią. W szczycie 3. fali 1/3 moich Pacjentów miała Covid-19. Nie mogli dodzwonić się do POZ ani dostać się do szpitali z braku karetek i miejsc. Lek jest na receptę i musi być umiejętnie dawkowany przez lekarza w zależności od stanu klinicznego Pacjenta. W razie potrzeby antybiotyk na nadkażenia bakteryjne, płyny conajmniej 3 l/dobę.</w:t>
      </w:r>
    </w:p>
    <w:p/>
    <w:p>
      <w:r>
        <w:rPr>
          <w:rFonts w:ascii="calibri" w:hAnsi="calibri" w:eastAsia="calibri" w:cs="calibri"/>
          <w:sz w:val="24"/>
          <w:szCs w:val="24"/>
        </w:rPr>
        <w:t xml:space="preserve">Bardzo ważne: są badania że wit. D3 chroni przed zachorowaniem i skutecznie zmniejsza cięzkość przebiegu. 80% pacjentów którzy musieli się znaleźć w szpitalu ma zaniżony jej poziom we krwi.</w:t>
      </w:r>
    </w:p>
    <w:p/>
    <w:p>
      <w:r>
        <w:rPr>
          <w:rFonts w:ascii="calibri" w:hAnsi="calibri" w:eastAsia="calibri" w:cs="calibri"/>
          <w:sz w:val="24"/>
          <w:szCs w:val="24"/>
        </w:rPr>
        <w:t xml:space="preserve">Dawki witamin i minerałów:</w:t>
      </w:r>
    </w:p>
    <w:p/>
    <w:p>
      <w:r>
        <w:rPr>
          <w:rFonts w:ascii="calibri" w:hAnsi="calibri" w:eastAsia="calibri" w:cs="calibri"/>
          <w:sz w:val="24"/>
          <w:szCs w:val="24"/>
        </w:rPr>
        <w:t xml:space="preserve">wit. D ok. 4000-6000 j.m./dobę</w:t>
      </w:r>
    </w:p>
    <w:p/>
    <w:p>
      <w:r>
        <w:rPr>
          <w:rFonts w:ascii="calibri" w:hAnsi="calibri" w:eastAsia="calibri" w:cs="calibri"/>
          <w:sz w:val="24"/>
          <w:szCs w:val="24"/>
        </w:rPr>
        <w:t xml:space="preserve">wit. C ok.1000 mg/d, Magne B6</w:t>
      </w:r>
    </w:p>
    <w:p/>
    <w:p>
      <w:r>
        <w:rPr>
          <w:rFonts w:ascii="calibri" w:hAnsi="calibri" w:eastAsia="calibri" w:cs="calibri"/>
          <w:sz w:val="24"/>
          <w:szCs w:val="24"/>
        </w:rPr>
        <w:t xml:space="preserve">https://gloria.tv/post/RmeuziiVFBoc6QGEUXRY8bGr1</w:t>
      </w:r>
    </w:p>
    <w:p/>
    <w:p>
      <w:r>
        <w:rPr>
          <w:rFonts w:ascii="calibri" w:hAnsi="calibri" w:eastAsia="calibri" w:cs="calibri"/>
          <w:sz w:val="24"/>
          <w:szCs w:val="24"/>
        </w:rPr>
        <w:t xml:space="preserve">Wysłuchajcie tego uważnie w całości, a nie mówcie, jak już będzie za późno</w:t>
      </w:r>
    </w:p>
    <w:p/>
    <w:p>
      <w:r>
        <w:rPr>
          <w:rFonts w:ascii="calibri" w:hAnsi="calibri" w:eastAsia="calibri" w:cs="calibri"/>
          <w:sz w:val="24"/>
          <w:szCs w:val="24"/>
        </w:rPr>
        <w:t xml:space="preserve">Wszystkie wywiady:</w:t>
      </w:r>
    </w:p>
    <w:p/>
    <w:p>
      <w:r>
        <w:rPr>
          <w:rFonts w:ascii="calibri" w:hAnsi="calibri" w:eastAsia="calibri" w:cs="calibri"/>
          <w:sz w:val="24"/>
          <w:szCs w:val="24"/>
        </w:rPr>
        <w:t xml:space="preserve">https://planetlockdownfilm.com/full-interviews/</w:t>
      </w:r>
    </w:p>
    <w:p/>
    <w:p>
      <w:r>
        <w:rPr>
          <w:rFonts w:ascii="calibri" w:hAnsi="calibri" w:eastAsia="calibri" w:cs="calibri"/>
          <w:sz w:val="24"/>
          <w:szCs w:val="24"/>
        </w:rPr>
        <w:t xml:space="preserve">Michael Yeadon Były wiceprezes i dyrektor naukowy firmy Pfizer przez 16 lat. Założyciel udanego start-upu farmaceutycznego.:</w:t>
      </w:r>
    </w:p>
    <w:p/>
    <w:p>
      <w:r>
        <w:rPr>
          <w:rFonts w:ascii="calibri" w:hAnsi="calibri" w:eastAsia="calibri" w:cs="calibri"/>
          <w:sz w:val="24"/>
          <w:szCs w:val="24"/>
        </w:rPr>
        <w:t xml:space="preserve">https://rumble.com/vg4inv-michael-yeadon-full-interview-planet-lockdown.html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2026-03-13T08:12:01+01:00</dcterms:created>
  <dcterms:modified xsi:type="dcterms:W3CDTF">2026-03-13T08:12:01+01:00</dcterms:modified>
</cp:coreProperties>
</file>

<file path=docProps/custom.xml><?xml version="1.0" encoding="utf-8"?>
<Properties xmlns="http://schemas.openxmlformats.org/officeDocument/2006/custom-properties" xmlns:vt="http://schemas.openxmlformats.org/officeDocument/2006/docPropsVTypes"/>
</file>